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9135" w14:textId="77777777" w:rsidR="00D3260B" w:rsidRPr="0061692E" w:rsidRDefault="0020423C" w:rsidP="00713ADF">
      <w:pPr>
        <w:pBdr>
          <w:top w:val="nil"/>
          <w:left w:val="nil"/>
          <w:bottom w:val="nil"/>
          <w:right w:val="nil"/>
          <w:between w:val="nil"/>
        </w:pBdr>
        <w:spacing w:line="240" w:lineRule="auto"/>
        <w:ind w:left="0" w:hanging="2"/>
        <w:jc w:val="both"/>
        <w:rPr>
          <w:b/>
          <w:sz w:val="20"/>
          <w:szCs w:val="20"/>
        </w:rPr>
      </w:pPr>
      <w:r w:rsidRPr="0061692E">
        <w:rPr>
          <w:b/>
          <w:sz w:val="20"/>
          <w:szCs w:val="20"/>
        </w:rPr>
        <w:t xml:space="preserve">ÖZGEÇMİŞ VE ESERLER LİSTESİ             </w:t>
      </w:r>
    </w:p>
    <w:p w14:paraId="63605972" w14:textId="77777777" w:rsidR="000878BF" w:rsidRPr="0061692E" w:rsidRDefault="0020423C" w:rsidP="00713ADF">
      <w:pPr>
        <w:pBdr>
          <w:top w:val="nil"/>
          <w:left w:val="nil"/>
          <w:bottom w:val="nil"/>
          <w:right w:val="nil"/>
          <w:between w:val="nil"/>
        </w:pBdr>
        <w:spacing w:line="240" w:lineRule="auto"/>
        <w:ind w:left="0" w:hanging="2"/>
        <w:jc w:val="both"/>
        <w:rPr>
          <w:b/>
          <w:sz w:val="20"/>
          <w:szCs w:val="20"/>
        </w:rPr>
      </w:pPr>
      <w:r w:rsidRPr="0061692E">
        <w:rPr>
          <w:b/>
          <w:sz w:val="20"/>
          <w:szCs w:val="20"/>
        </w:rPr>
        <w:t xml:space="preserve">         </w:t>
      </w:r>
    </w:p>
    <w:p w14:paraId="0254574A" w14:textId="77777777" w:rsidR="000878BF" w:rsidRPr="0061692E" w:rsidRDefault="0020423C" w:rsidP="00713ADF">
      <w:pPr>
        <w:pBdr>
          <w:top w:val="nil"/>
          <w:left w:val="nil"/>
          <w:bottom w:val="nil"/>
          <w:right w:val="nil"/>
          <w:between w:val="nil"/>
        </w:pBdr>
        <w:spacing w:line="240" w:lineRule="auto"/>
        <w:ind w:left="0" w:hanging="2"/>
        <w:jc w:val="both"/>
        <w:rPr>
          <w:b/>
          <w:sz w:val="20"/>
          <w:szCs w:val="20"/>
        </w:rPr>
      </w:pPr>
      <w:r w:rsidRPr="0061692E">
        <w:rPr>
          <w:b/>
          <w:sz w:val="20"/>
          <w:szCs w:val="20"/>
        </w:rPr>
        <w:t>ÖZGEÇMİŞ</w:t>
      </w:r>
    </w:p>
    <w:p w14:paraId="78A5626F" w14:textId="72FFA6AB" w:rsidR="000878BF" w:rsidRPr="0061692E" w:rsidRDefault="0020423C" w:rsidP="00713ADF">
      <w:pPr>
        <w:spacing w:before="120" w:after="120"/>
        <w:ind w:leftChars="0" w:left="-2" w:firstLineChars="0" w:firstLine="0"/>
        <w:jc w:val="both"/>
        <w:rPr>
          <w:sz w:val="20"/>
          <w:szCs w:val="20"/>
        </w:rPr>
      </w:pPr>
      <w:r w:rsidRPr="0061692E">
        <w:rPr>
          <w:b/>
          <w:sz w:val="20"/>
          <w:szCs w:val="20"/>
        </w:rPr>
        <w:t xml:space="preserve">Adı Soyadı: </w:t>
      </w:r>
      <w:r w:rsidR="00D95C41" w:rsidRPr="0061692E">
        <w:rPr>
          <w:sz w:val="20"/>
          <w:szCs w:val="20"/>
        </w:rPr>
        <w:t>Adnan Batuhan COŞKUN</w:t>
      </w:r>
      <w:r w:rsidRPr="0061692E">
        <w:rPr>
          <w:b/>
          <w:sz w:val="20"/>
          <w:szCs w:val="20"/>
        </w:rPr>
        <w:t xml:space="preserve">                                 </w:t>
      </w:r>
      <w:r w:rsidR="00EF37BB" w:rsidRPr="0061692E">
        <w:rPr>
          <w:b/>
          <w:sz w:val="20"/>
          <w:szCs w:val="20"/>
        </w:rPr>
        <w:t xml:space="preserve"> </w:t>
      </w:r>
    </w:p>
    <w:p w14:paraId="7BBE3123" w14:textId="3C5B6ED1" w:rsidR="000878BF" w:rsidRPr="0061692E" w:rsidRDefault="0020423C" w:rsidP="00713ADF">
      <w:pPr>
        <w:spacing w:before="120" w:after="120"/>
        <w:ind w:leftChars="0" w:left="-2" w:firstLineChars="0" w:firstLine="0"/>
        <w:jc w:val="both"/>
        <w:rPr>
          <w:sz w:val="20"/>
          <w:szCs w:val="20"/>
        </w:rPr>
      </w:pPr>
      <w:r w:rsidRPr="0061692E">
        <w:rPr>
          <w:b/>
          <w:sz w:val="20"/>
          <w:szCs w:val="20"/>
        </w:rPr>
        <w:t xml:space="preserve">Doğum Tarihi: </w:t>
      </w:r>
      <w:r w:rsidR="00D95C41" w:rsidRPr="0061692E">
        <w:rPr>
          <w:sz w:val="20"/>
          <w:szCs w:val="20"/>
        </w:rPr>
        <w:t>21.06.1989</w:t>
      </w:r>
    </w:p>
    <w:p w14:paraId="4A700360" w14:textId="68F24CF3" w:rsidR="000878BF" w:rsidRPr="0061692E" w:rsidRDefault="0020423C" w:rsidP="00713ADF">
      <w:pPr>
        <w:spacing w:before="120" w:after="120"/>
        <w:ind w:leftChars="0" w:left="-2" w:firstLineChars="0" w:firstLine="0"/>
        <w:jc w:val="both"/>
        <w:rPr>
          <w:sz w:val="20"/>
          <w:szCs w:val="20"/>
        </w:rPr>
      </w:pPr>
      <w:r w:rsidRPr="0061692E">
        <w:rPr>
          <w:b/>
          <w:sz w:val="20"/>
          <w:szCs w:val="20"/>
        </w:rPr>
        <w:t xml:space="preserve">Unvanı: </w:t>
      </w:r>
      <w:r w:rsidR="00C51432" w:rsidRPr="0061692E">
        <w:rPr>
          <w:sz w:val="20"/>
          <w:szCs w:val="20"/>
        </w:rPr>
        <w:t>Doktor Öğretim Üyesi</w:t>
      </w:r>
    </w:p>
    <w:p w14:paraId="463E56DC" w14:textId="54468A3A" w:rsidR="000878BF" w:rsidRPr="0061692E" w:rsidRDefault="0020423C" w:rsidP="00713ADF">
      <w:pPr>
        <w:spacing w:before="120" w:after="120"/>
        <w:ind w:leftChars="0" w:left="-2" w:firstLineChars="0" w:firstLine="0"/>
        <w:jc w:val="both"/>
        <w:rPr>
          <w:sz w:val="20"/>
          <w:szCs w:val="20"/>
        </w:rPr>
      </w:pPr>
      <w:r w:rsidRPr="0061692E">
        <w:rPr>
          <w:b/>
          <w:sz w:val="20"/>
          <w:szCs w:val="20"/>
        </w:rPr>
        <w:t xml:space="preserve">Öğrenim Durumu: </w:t>
      </w:r>
      <w:r w:rsidR="00F907E2" w:rsidRPr="0061692E">
        <w:rPr>
          <w:sz w:val="20"/>
          <w:szCs w:val="20"/>
        </w:rPr>
        <w:t xml:space="preserve">Doktora </w:t>
      </w:r>
    </w:p>
    <w:p w14:paraId="60971FB8" w14:textId="6AE71A40" w:rsidR="000878BF" w:rsidRPr="0061692E" w:rsidRDefault="00D95C41" w:rsidP="00713ADF">
      <w:pPr>
        <w:spacing w:before="120" w:after="120"/>
        <w:ind w:leftChars="0" w:left="-2" w:firstLineChars="0" w:firstLine="0"/>
        <w:jc w:val="both"/>
        <w:rPr>
          <w:sz w:val="20"/>
          <w:szCs w:val="20"/>
        </w:rPr>
      </w:pPr>
      <w:r w:rsidRPr="0061692E">
        <w:rPr>
          <w:b/>
          <w:sz w:val="20"/>
          <w:szCs w:val="20"/>
        </w:rPr>
        <w:t>E</w:t>
      </w:r>
      <w:r w:rsidR="0020423C" w:rsidRPr="0061692E">
        <w:rPr>
          <w:b/>
          <w:sz w:val="20"/>
          <w:szCs w:val="20"/>
        </w:rPr>
        <w:t xml:space="preserve">-posta: </w:t>
      </w:r>
      <w:r w:rsidRPr="0061692E">
        <w:rPr>
          <w:sz w:val="20"/>
          <w:szCs w:val="20"/>
        </w:rPr>
        <w:t>adnanbatuhan.coskun@hku.edu.tr</w:t>
      </w:r>
    </w:p>
    <w:p w14:paraId="0525FEB2" w14:textId="64C68C96" w:rsidR="000878BF" w:rsidRPr="0061692E" w:rsidRDefault="0020423C" w:rsidP="00713ADF">
      <w:pPr>
        <w:spacing w:before="120" w:after="120"/>
        <w:ind w:leftChars="0" w:left="-2" w:firstLineChars="0" w:firstLine="0"/>
        <w:jc w:val="both"/>
        <w:rPr>
          <w:sz w:val="20"/>
          <w:szCs w:val="20"/>
        </w:rPr>
      </w:pPr>
      <w:r w:rsidRPr="0061692E">
        <w:rPr>
          <w:b/>
          <w:sz w:val="20"/>
          <w:szCs w:val="20"/>
        </w:rPr>
        <w:t xml:space="preserve">Adres: </w:t>
      </w:r>
      <w:r w:rsidR="001B3E21" w:rsidRPr="0061692E">
        <w:rPr>
          <w:sz w:val="20"/>
          <w:szCs w:val="20"/>
        </w:rPr>
        <w:t xml:space="preserve">Hasan Kalyoncu Üniversitesi Havaalanı Yolu Üzeri 9.km </w:t>
      </w:r>
      <w:r w:rsidR="00F13132" w:rsidRPr="0061692E">
        <w:rPr>
          <w:sz w:val="20"/>
          <w:szCs w:val="20"/>
        </w:rPr>
        <w:t>Şahinbey</w:t>
      </w:r>
      <w:r w:rsidR="00247519" w:rsidRPr="0061692E">
        <w:rPr>
          <w:sz w:val="20"/>
          <w:szCs w:val="20"/>
        </w:rPr>
        <w:t xml:space="preserve"> </w:t>
      </w:r>
      <w:r w:rsidR="00F13132" w:rsidRPr="0061692E">
        <w:rPr>
          <w:sz w:val="20"/>
          <w:szCs w:val="20"/>
        </w:rPr>
        <w:t>/</w:t>
      </w:r>
      <w:r w:rsidR="00247519" w:rsidRPr="0061692E">
        <w:rPr>
          <w:sz w:val="20"/>
          <w:szCs w:val="20"/>
        </w:rPr>
        <w:t xml:space="preserve"> </w:t>
      </w:r>
      <w:r w:rsidR="00F13132" w:rsidRPr="0061692E">
        <w:rPr>
          <w:sz w:val="20"/>
          <w:szCs w:val="20"/>
        </w:rPr>
        <w:t>GAZİANTEP</w:t>
      </w:r>
    </w:p>
    <w:p w14:paraId="1DA89D9A" w14:textId="77777777" w:rsidR="00D95C41" w:rsidRPr="0061692E" w:rsidRDefault="00D95C41" w:rsidP="00713ADF">
      <w:pPr>
        <w:spacing w:before="120" w:after="120"/>
        <w:ind w:left="0" w:hanging="2"/>
        <w:jc w:val="both"/>
        <w:rPr>
          <w:sz w:val="20"/>
          <w:szCs w:val="20"/>
        </w:rPr>
      </w:pPr>
    </w:p>
    <w:tbl>
      <w:tblPr>
        <w:tblStyle w:val="TabloKlavuzu"/>
        <w:tblW w:w="10490" w:type="dxa"/>
        <w:tblInd w:w="-572" w:type="dxa"/>
        <w:tblLook w:val="04A0" w:firstRow="1" w:lastRow="0" w:firstColumn="1" w:lastColumn="0" w:noHBand="0" w:noVBand="1"/>
      </w:tblPr>
      <w:tblGrid>
        <w:gridCol w:w="1418"/>
        <w:gridCol w:w="2977"/>
        <w:gridCol w:w="4394"/>
        <w:gridCol w:w="1701"/>
      </w:tblGrid>
      <w:tr w:rsidR="0061692E" w:rsidRPr="0061692E" w14:paraId="7F6E68FF" w14:textId="77777777" w:rsidTr="00046BE7">
        <w:tc>
          <w:tcPr>
            <w:tcW w:w="1418" w:type="dxa"/>
          </w:tcPr>
          <w:p w14:paraId="68B2D37E" w14:textId="77777777" w:rsidR="00F907E2" w:rsidRPr="0061692E" w:rsidRDefault="00F907E2" w:rsidP="00713ADF">
            <w:pPr>
              <w:ind w:left="0" w:hanging="2"/>
              <w:jc w:val="center"/>
              <w:rPr>
                <w:rFonts w:ascii="Times New Roman" w:hAnsi="Times New Roman" w:cs="Times New Roman"/>
                <w:b/>
                <w:sz w:val="20"/>
                <w:szCs w:val="20"/>
              </w:rPr>
            </w:pPr>
            <w:r w:rsidRPr="0061692E">
              <w:rPr>
                <w:rFonts w:ascii="Times New Roman" w:hAnsi="Times New Roman" w:cs="Times New Roman"/>
                <w:b/>
                <w:sz w:val="20"/>
                <w:szCs w:val="20"/>
              </w:rPr>
              <w:t>Derece</w:t>
            </w:r>
          </w:p>
        </w:tc>
        <w:tc>
          <w:tcPr>
            <w:tcW w:w="2977" w:type="dxa"/>
          </w:tcPr>
          <w:p w14:paraId="2F686B9B" w14:textId="77777777" w:rsidR="00F907E2" w:rsidRPr="0061692E" w:rsidRDefault="00F907E2" w:rsidP="00713ADF">
            <w:pPr>
              <w:ind w:left="0" w:hanging="2"/>
              <w:jc w:val="center"/>
              <w:rPr>
                <w:rFonts w:ascii="Times New Roman" w:hAnsi="Times New Roman" w:cs="Times New Roman"/>
                <w:b/>
                <w:sz w:val="20"/>
                <w:szCs w:val="20"/>
              </w:rPr>
            </w:pPr>
            <w:r w:rsidRPr="0061692E">
              <w:rPr>
                <w:rFonts w:ascii="Times New Roman" w:hAnsi="Times New Roman" w:cs="Times New Roman"/>
                <w:b/>
                <w:sz w:val="20"/>
                <w:szCs w:val="20"/>
              </w:rPr>
              <w:t>Bölüm/Program</w:t>
            </w:r>
          </w:p>
        </w:tc>
        <w:tc>
          <w:tcPr>
            <w:tcW w:w="4394" w:type="dxa"/>
          </w:tcPr>
          <w:p w14:paraId="53F4E330" w14:textId="77777777" w:rsidR="00F907E2" w:rsidRPr="0061692E" w:rsidRDefault="00F907E2" w:rsidP="00713ADF">
            <w:pPr>
              <w:ind w:left="0" w:hanging="2"/>
              <w:jc w:val="center"/>
              <w:rPr>
                <w:rFonts w:ascii="Times New Roman" w:hAnsi="Times New Roman" w:cs="Times New Roman"/>
                <w:b/>
                <w:sz w:val="20"/>
                <w:szCs w:val="20"/>
              </w:rPr>
            </w:pPr>
            <w:r w:rsidRPr="0061692E">
              <w:rPr>
                <w:rFonts w:ascii="Times New Roman" w:hAnsi="Times New Roman" w:cs="Times New Roman"/>
                <w:b/>
                <w:sz w:val="20"/>
                <w:szCs w:val="20"/>
              </w:rPr>
              <w:t>Üniversite</w:t>
            </w:r>
          </w:p>
        </w:tc>
        <w:tc>
          <w:tcPr>
            <w:tcW w:w="1701" w:type="dxa"/>
          </w:tcPr>
          <w:p w14:paraId="74BC8605" w14:textId="77777777" w:rsidR="00F907E2" w:rsidRPr="0061692E" w:rsidRDefault="00F907E2" w:rsidP="00713ADF">
            <w:pPr>
              <w:ind w:left="0" w:hanging="2"/>
              <w:jc w:val="center"/>
              <w:rPr>
                <w:rFonts w:ascii="Times New Roman" w:hAnsi="Times New Roman" w:cs="Times New Roman"/>
                <w:b/>
                <w:sz w:val="20"/>
                <w:szCs w:val="20"/>
              </w:rPr>
            </w:pPr>
            <w:r w:rsidRPr="0061692E">
              <w:rPr>
                <w:rFonts w:ascii="Times New Roman" w:hAnsi="Times New Roman" w:cs="Times New Roman"/>
                <w:b/>
                <w:sz w:val="20"/>
                <w:szCs w:val="20"/>
              </w:rPr>
              <w:t>Yıl</w:t>
            </w:r>
          </w:p>
        </w:tc>
      </w:tr>
      <w:tr w:rsidR="0061692E" w:rsidRPr="0061692E" w14:paraId="0C52491C" w14:textId="77777777" w:rsidTr="00046BE7">
        <w:tc>
          <w:tcPr>
            <w:tcW w:w="1418" w:type="dxa"/>
            <w:vAlign w:val="center"/>
          </w:tcPr>
          <w:p w14:paraId="49BEF027"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Ön Lisans</w:t>
            </w:r>
          </w:p>
        </w:tc>
        <w:tc>
          <w:tcPr>
            <w:tcW w:w="2977" w:type="dxa"/>
            <w:vAlign w:val="center"/>
          </w:tcPr>
          <w:p w14:paraId="3D0FE933"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Tıbbi Laboratuvar Teknikleri</w:t>
            </w:r>
          </w:p>
        </w:tc>
        <w:tc>
          <w:tcPr>
            <w:tcW w:w="4394" w:type="dxa"/>
            <w:vAlign w:val="center"/>
          </w:tcPr>
          <w:p w14:paraId="26722BFC"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Gümüşhane Üniversitesi / Gümüşhane Sağlık Hizmetleri Meslek Yüksekokulu</w:t>
            </w:r>
          </w:p>
        </w:tc>
        <w:tc>
          <w:tcPr>
            <w:tcW w:w="1701" w:type="dxa"/>
            <w:vAlign w:val="center"/>
          </w:tcPr>
          <w:p w14:paraId="050E2FF4" w14:textId="02E212D4" w:rsidR="00F907E2" w:rsidRPr="0061692E" w:rsidRDefault="00F907E2" w:rsidP="00713ADF">
            <w:pPr>
              <w:ind w:left="0" w:hanging="2"/>
              <w:jc w:val="center"/>
              <w:rPr>
                <w:rFonts w:ascii="Times New Roman" w:hAnsi="Times New Roman" w:cs="Times New Roman"/>
                <w:sz w:val="20"/>
                <w:szCs w:val="20"/>
              </w:rPr>
            </w:pPr>
            <w:r w:rsidRPr="0061692E">
              <w:rPr>
                <w:rFonts w:ascii="Times New Roman" w:hAnsi="Times New Roman" w:cs="Times New Roman"/>
                <w:sz w:val="20"/>
                <w:szCs w:val="20"/>
              </w:rPr>
              <w:t>2009</w:t>
            </w:r>
            <w:r w:rsidR="007E6F9E" w:rsidRPr="0061692E">
              <w:rPr>
                <w:rFonts w:ascii="Times New Roman" w:hAnsi="Times New Roman" w:cs="Times New Roman"/>
                <w:sz w:val="20"/>
                <w:szCs w:val="20"/>
              </w:rPr>
              <w:t xml:space="preserve"> – </w:t>
            </w:r>
            <w:r w:rsidRPr="0061692E">
              <w:rPr>
                <w:rFonts w:ascii="Times New Roman" w:hAnsi="Times New Roman" w:cs="Times New Roman"/>
                <w:sz w:val="20"/>
                <w:szCs w:val="20"/>
              </w:rPr>
              <w:t>2011</w:t>
            </w:r>
          </w:p>
        </w:tc>
      </w:tr>
      <w:tr w:rsidR="0061692E" w:rsidRPr="0061692E" w14:paraId="2F41C446" w14:textId="77777777" w:rsidTr="00046BE7">
        <w:tc>
          <w:tcPr>
            <w:tcW w:w="1418" w:type="dxa"/>
            <w:vAlign w:val="center"/>
          </w:tcPr>
          <w:p w14:paraId="4BCB63C1"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Lisans</w:t>
            </w:r>
          </w:p>
        </w:tc>
        <w:tc>
          <w:tcPr>
            <w:tcW w:w="2977" w:type="dxa"/>
            <w:vAlign w:val="center"/>
          </w:tcPr>
          <w:p w14:paraId="54BEBFE0"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Hemşirelik</w:t>
            </w:r>
          </w:p>
        </w:tc>
        <w:tc>
          <w:tcPr>
            <w:tcW w:w="4394" w:type="dxa"/>
            <w:vAlign w:val="center"/>
          </w:tcPr>
          <w:p w14:paraId="34D3C945"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Bozok Üniversitesi / Sağlık Yüksekokulu</w:t>
            </w:r>
          </w:p>
        </w:tc>
        <w:tc>
          <w:tcPr>
            <w:tcW w:w="1701" w:type="dxa"/>
            <w:vAlign w:val="center"/>
          </w:tcPr>
          <w:p w14:paraId="3BDD2E30" w14:textId="2B186203" w:rsidR="00F907E2" w:rsidRPr="0061692E" w:rsidRDefault="00F907E2" w:rsidP="00713ADF">
            <w:pPr>
              <w:ind w:left="0" w:hanging="2"/>
              <w:jc w:val="center"/>
              <w:rPr>
                <w:rFonts w:ascii="Times New Roman" w:hAnsi="Times New Roman" w:cs="Times New Roman"/>
                <w:sz w:val="20"/>
                <w:szCs w:val="20"/>
              </w:rPr>
            </w:pPr>
            <w:r w:rsidRPr="0061692E">
              <w:rPr>
                <w:rFonts w:ascii="Times New Roman" w:hAnsi="Times New Roman" w:cs="Times New Roman"/>
                <w:sz w:val="20"/>
                <w:szCs w:val="20"/>
              </w:rPr>
              <w:t>2011</w:t>
            </w:r>
            <w:r w:rsidR="007E6F9E" w:rsidRPr="0061692E">
              <w:rPr>
                <w:rFonts w:ascii="Times New Roman" w:hAnsi="Times New Roman" w:cs="Times New Roman"/>
                <w:sz w:val="20"/>
                <w:szCs w:val="20"/>
              </w:rPr>
              <w:t xml:space="preserve"> – </w:t>
            </w:r>
            <w:r w:rsidRPr="0061692E">
              <w:rPr>
                <w:rFonts w:ascii="Times New Roman" w:hAnsi="Times New Roman" w:cs="Times New Roman"/>
                <w:sz w:val="20"/>
                <w:szCs w:val="20"/>
              </w:rPr>
              <w:t>2014</w:t>
            </w:r>
          </w:p>
        </w:tc>
      </w:tr>
      <w:tr w:rsidR="0061692E" w:rsidRPr="0061692E" w14:paraId="1C687BFF" w14:textId="77777777" w:rsidTr="00046BE7">
        <w:tc>
          <w:tcPr>
            <w:tcW w:w="1418" w:type="dxa"/>
            <w:vAlign w:val="center"/>
          </w:tcPr>
          <w:p w14:paraId="09138D4C"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Yüksek Lisans</w:t>
            </w:r>
          </w:p>
        </w:tc>
        <w:tc>
          <w:tcPr>
            <w:tcW w:w="2977" w:type="dxa"/>
            <w:vAlign w:val="center"/>
          </w:tcPr>
          <w:p w14:paraId="4E20443F"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Çocuk Sağlığı ve Hastalıkları Hemşireliği</w:t>
            </w:r>
          </w:p>
        </w:tc>
        <w:tc>
          <w:tcPr>
            <w:tcW w:w="4394" w:type="dxa"/>
            <w:vAlign w:val="center"/>
          </w:tcPr>
          <w:p w14:paraId="46E70219"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Mersin Üniversitesi/Sağlık Bilimleri Enstitüsü/Hemşirelik (YL) (Tezli)</w:t>
            </w:r>
          </w:p>
        </w:tc>
        <w:tc>
          <w:tcPr>
            <w:tcW w:w="1701" w:type="dxa"/>
            <w:vAlign w:val="center"/>
          </w:tcPr>
          <w:p w14:paraId="2748516D" w14:textId="77777777" w:rsidR="00F907E2" w:rsidRPr="0061692E" w:rsidRDefault="00F907E2" w:rsidP="00713ADF">
            <w:pPr>
              <w:ind w:left="0" w:hanging="2"/>
              <w:jc w:val="center"/>
              <w:rPr>
                <w:rFonts w:ascii="Times New Roman" w:hAnsi="Times New Roman" w:cs="Times New Roman"/>
                <w:sz w:val="20"/>
                <w:szCs w:val="20"/>
              </w:rPr>
            </w:pPr>
            <w:r w:rsidRPr="0061692E">
              <w:rPr>
                <w:rFonts w:ascii="Times New Roman" w:hAnsi="Times New Roman" w:cs="Times New Roman"/>
                <w:sz w:val="20"/>
                <w:szCs w:val="20"/>
              </w:rPr>
              <w:t xml:space="preserve">2015 </w:t>
            </w:r>
            <w:r w:rsidR="00CB5678" w:rsidRPr="0061692E">
              <w:rPr>
                <w:rFonts w:ascii="Times New Roman" w:hAnsi="Times New Roman" w:cs="Times New Roman"/>
                <w:sz w:val="20"/>
                <w:szCs w:val="20"/>
              </w:rPr>
              <w:t>–</w:t>
            </w:r>
            <w:r w:rsidRPr="0061692E">
              <w:rPr>
                <w:rFonts w:ascii="Times New Roman" w:hAnsi="Times New Roman" w:cs="Times New Roman"/>
                <w:sz w:val="20"/>
                <w:szCs w:val="20"/>
              </w:rPr>
              <w:t xml:space="preserve"> 2018</w:t>
            </w:r>
          </w:p>
        </w:tc>
      </w:tr>
      <w:tr w:rsidR="0061692E" w:rsidRPr="0061692E" w14:paraId="4C3FDE34" w14:textId="77777777" w:rsidTr="00046BE7">
        <w:tc>
          <w:tcPr>
            <w:tcW w:w="1418" w:type="dxa"/>
            <w:vAlign w:val="center"/>
          </w:tcPr>
          <w:p w14:paraId="6F699E5B"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Doktora</w:t>
            </w:r>
          </w:p>
        </w:tc>
        <w:tc>
          <w:tcPr>
            <w:tcW w:w="2977" w:type="dxa"/>
            <w:vAlign w:val="center"/>
          </w:tcPr>
          <w:p w14:paraId="41ECF628" w14:textId="77676273"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 xml:space="preserve">Hemşirelik </w:t>
            </w:r>
            <w:r w:rsidR="00F602DC" w:rsidRPr="0061692E">
              <w:rPr>
                <w:rFonts w:ascii="Times New Roman" w:hAnsi="Times New Roman" w:cs="Times New Roman"/>
                <w:sz w:val="20"/>
                <w:szCs w:val="20"/>
              </w:rPr>
              <w:t xml:space="preserve">ABD </w:t>
            </w:r>
          </w:p>
        </w:tc>
        <w:tc>
          <w:tcPr>
            <w:tcW w:w="4394" w:type="dxa"/>
            <w:vAlign w:val="center"/>
          </w:tcPr>
          <w:p w14:paraId="3AAC21FE" w14:textId="77777777" w:rsidR="00F907E2" w:rsidRPr="0061692E" w:rsidRDefault="00F907E2" w:rsidP="00713ADF">
            <w:pPr>
              <w:ind w:left="0" w:hanging="2"/>
              <w:rPr>
                <w:rFonts w:ascii="Times New Roman" w:hAnsi="Times New Roman" w:cs="Times New Roman"/>
                <w:sz w:val="20"/>
                <w:szCs w:val="20"/>
              </w:rPr>
            </w:pPr>
            <w:r w:rsidRPr="0061692E">
              <w:rPr>
                <w:rFonts w:ascii="Times New Roman" w:hAnsi="Times New Roman" w:cs="Times New Roman"/>
                <w:sz w:val="20"/>
                <w:szCs w:val="20"/>
              </w:rPr>
              <w:t>Hasan Kalyoncu Üniversitesi Sağlık Bilimleri Enstitüsü Anabilim Dalı</w:t>
            </w:r>
          </w:p>
        </w:tc>
        <w:tc>
          <w:tcPr>
            <w:tcW w:w="1701" w:type="dxa"/>
            <w:vAlign w:val="center"/>
          </w:tcPr>
          <w:p w14:paraId="78A0CF5B" w14:textId="77777777" w:rsidR="00F907E2" w:rsidRPr="0061692E" w:rsidRDefault="00F907E2" w:rsidP="00713ADF">
            <w:pPr>
              <w:ind w:left="0" w:hanging="2"/>
              <w:jc w:val="center"/>
              <w:rPr>
                <w:rFonts w:ascii="Times New Roman" w:hAnsi="Times New Roman" w:cs="Times New Roman"/>
                <w:sz w:val="20"/>
                <w:szCs w:val="20"/>
              </w:rPr>
            </w:pPr>
            <w:r w:rsidRPr="0061692E">
              <w:rPr>
                <w:rFonts w:ascii="Times New Roman" w:hAnsi="Times New Roman" w:cs="Times New Roman"/>
                <w:sz w:val="20"/>
                <w:szCs w:val="20"/>
              </w:rPr>
              <w:t>2018 –</w:t>
            </w:r>
            <w:r w:rsidR="00BA0897" w:rsidRPr="0061692E">
              <w:rPr>
                <w:rFonts w:ascii="Times New Roman" w:hAnsi="Times New Roman" w:cs="Times New Roman"/>
                <w:sz w:val="20"/>
                <w:szCs w:val="20"/>
              </w:rPr>
              <w:t xml:space="preserve"> 2022</w:t>
            </w:r>
          </w:p>
        </w:tc>
      </w:tr>
    </w:tbl>
    <w:p w14:paraId="493C4C61" w14:textId="77777777" w:rsidR="000878BF" w:rsidRPr="0061692E" w:rsidRDefault="0020423C" w:rsidP="00713ADF">
      <w:pPr>
        <w:spacing w:before="280" w:after="280"/>
        <w:ind w:left="0" w:hanging="2"/>
        <w:jc w:val="both"/>
        <w:rPr>
          <w:sz w:val="20"/>
          <w:szCs w:val="20"/>
        </w:rPr>
      </w:pPr>
      <w:r w:rsidRPr="0061692E">
        <w:rPr>
          <w:b/>
          <w:sz w:val="20"/>
          <w:szCs w:val="20"/>
        </w:rPr>
        <w:t>Yüksek Lisans Tez Başlığı ve Tez Danışmanı:</w:t>
      </w:r>
    </w:p>
    <w:p w14:paraId="294AF6C3" w14:textId="39540B1D" w:rsidR="000878BF" w:rsidRPr="0061692E" w:rsidRDefault="0020423C" w:rsidP="00713ADF">
      <w:pPr>
        <w:spacing w:before="280" w:after="280" w:line="360" w:lineRule="auto"/>
        <w:ind w:left="0" w:hanging="2"/>
        <w:jc w:val="both"/>
        <w:rPr>
          <w:sz w:val="20"/>
          <w:szCs w:val="20"/>
        </w:rPr>
      </w:pPr>
      <w:r w:rsidRPr="0061692E">
        <w:rPr>
          <w:b/>
          <w:sz w:val="20"/>
          <w:szCs w:val="20"/>
        </w:rPr>
        <w:t>Başlık:</w:t>
      </w:r>
      <w:r w:rsidRPr="0061692E">
        <w:rPr>
          <w:sz w:val="20"/>
          <w:szCs w:val="20"/>
        </w:rPr>
        <w:t xml:space="preserve"> </w:t>
      </w:r>
      <w:r w:rsidR="00F907E2" w:rsidRPr="0061692E">
        <w:rPr>
          <w:sz w:val="20"/>
          <w:szCs w:val="20"/>
        </w:rPr>
        <w:t xml:space="preserve">Ergenlerin Öz Yeterlilik Düzeyleri </w:t>
      </w:r>
      <w:r w:rsidR="00A22E62" w:rsidRPr="0061692E">
        <w:rPr>
          <w:sz w:val="20"/>
          <w:szCs w:val="20"/>
        </w:rPr>
        <w:t>i</w:t>
      </w:r>
      <w:r w:rsidR="00F907E2" w:rsidRPr="0061692E">
        <w:rPr>
          <w:sz w:val="20"/>
          <w:szCs w:val="20"/>
        </w:rPr>
        <w:t>le Öz Bakım Gücü Arasındaki İlişkinin İncelenmesi</w:t>
      </w:r>
    </w:p>
    <w:p w14:paraId="3BE9624B" w14:textId="77777777" w:rsidR="000878BF" w:rsidRPr="0061692E" w:rsidRDefault="0020423C" w:rsidP="00713ADF">
      <w:pPr>
        <w:spacing w:before="120" w:after="120" w:line="360" w:lineRule="auto"/>
        <w:ind w:left="0" w:hanging="2"/>
        <w:jc w:val="both"/>
        <w:rPr>
          <w:sz w:val="20"/>
          <w:szCs w:val="20"/>
        </w:rPr>
      </w:pPr>
      <w:r w:rsidRPr="0061692E">
        <w:rPr>
          <w:b/>
          <w:sz w:val="20"/>
          <w:szCs w:val="20"/>
        </w:rPr>
        <w:t>Danışman:</w:t>
      </w:r>
      <w:r w:rsidRPr="0061692E">
        <w:rPr>
          <w:sz w:val="20"/>
          <w:szCs w:val="20"/>
        </w:rPr>
        <w:t xml:space="preserve"> </w:t>
      </w:r>
      <w:r w:rsidR="00F907E2" w:rsidRPr="0061692E">
        <w:rPr>
          <w:sz w:val="20"/>
          <w:szCs w:val="20"/>
        </w:rPr>
        <w:t xml:space="preserve">Prof. Dr. Rana YİĞİT </w:t>
      </w:r>
    </w:p>
    <w:p w14:paraId="46C8B05E" w14:textId="77777777" w:rsidR="00A22E62" w:rsidRPr="0061692E" w:rsidRDefault="0020423C" w:rsidP="00713ADF">
      <w:pPr>
        <w:spacing w:before="120" w:after="120" w:line="360" w:lineRule="auto"/>
        <w:ind w:left="0" w:hanging="2"/>
        <w:jc w:val="both"/>
        <w:rPr>
          <w:b/>
          <w:sz w:val="20"/>
          <w:szCs w:val="20"/>
        </w:rPr>
      </w:pPr>
      <w:r w:rsidRPr="0061692E">
        <w:rPr>
          <w:b/>
          <w:sz w:val="20"/>
          <w:szCs w:val="20"/>
        </w:rPr>
        <w:t xml:space="preserve">Doktora Tezi Başlığı ve Danışmanı: </w:t>
      </w:r>
    </w:p>
    <w:p w14:paraId="036CADB8" w14:textId="046ABD25" w:rsidR="000878BF" w:rsidRPr="0061692E" w:rsidRDefault="00A22E62" w:rsidP="00713ADF">
      <w:pPr>
        <w:spacing w:before="120" w:after="120" w:line="360" w:lineRule="auto"/>
        <w:ind w:left="0" w:hanging="2"/>
        <w:jc w:val="both"/>
        <w:rPr>
          <w:sz w:val="20"/>
          <w:szCs w:val="20"/>
        </w:rPr>
      </w:pPr>
      <w:r w:rsidRPr="0061692E">
        <w:rPr>
          <w:b/>
          <w:sz w:val="20"/>
          <w:szCs w:val="20"/>
        </w:rPr>
        <w:t xml:space="preserve">Başlık: </w:t>
      </w:r>
      <w:r w:rsidR="009E1704" w:rsidRPr="0061692E">
        <w:rPr>
          <w:sz w:val="20"/>
          <w:szCs w:val="20"/>
        </w:rPr>
        <w:t xml:space="preserve">Yenidoğan Cilt Değerlendirme Tutum Ölçeğinin Geliştirilmesi </w:t>
      </w:r>
      <w:r w:rsidR="00540F92" w:rsidRPr="0061692E">
        <w:rPr>
          <w:sz w:val="20"/>
          <w:szCs w:val="20"/>
        </w:rPr>
        <w:t>v</w:t>
      </w:r>
      <w:r w:rsidR="009E1704" w:rsidRPr="0061692E">
        <w:rPr>
          <w:sz w:val="20"/>
          <w:szCs w:val="20"/>
        </w:rPr>
        <w:t>e Buna Yönelik Hemşirelere Verilen Teknoloji Destekli Eğitimin Değerlendirilmesi</w:t>
      </w:r>
    </w:p>
    <w:p w14:paraId="7B51107B" w14:textId="77777777" w:rsidR="009E1704" w:rsidRPr="0061692E" w:rsidRDefault="009E1704" w:rsidP="00713ADF">
      <w:pPr>
        <w:spacing w:before="120" w:after="120" w:line="360" w:lineRule="auto"/>
        <w:ind w:left="0" w:hanging="2"/>
        <w:jc w:val="both"/>
        <w:rPr>
          <w:sz w:val="20"/>
          <w:szCs w:val="20"/>
        </w:rPr>
      </w:pPr>
      <w:r w:rsidRPr="0061692E">
        <w:rPr>
          <w:b/>
          <w:sz w:val="20"/>
          <w:szCs w:val="20"/>
        </w:rPr>
        <w:t>Danışman:</w:t>
      </w:r>
      <w:r w:rsidRPr="0061692E">
        <w:rPr>
          <w:sz w:val="20"/>
          <w:szCs w:val="20"/>
        </w:rPr>
        <w:t xml:space="preserve"> Dr.Öğr.Üyesi Zerrin ÇİĞDEM</w:t>
      </w:r>
    </w:p>
    <w:p w14:paraId="6FF23811" w14:textId="77777777" w:rsidR="000878BF" w:rsidRPr="0061692E" w:rsidRDefault="00F907E2" w:rsidP="00713ADF">
      <w:pPr>
        <w:spacing w:before="120" w:after="120" w:line="360" w:lineRule="auto"/>
        <w:ind w:left="0" w:hanging="2"/>
        <w:jc w:val="both"/>
        <w:rPr>
          <w:sz w:val="20"/>
          <w:szCs w:val="20"/>
        </w:rPr>
      </w:pPr>
      <w:r w:rsidRPr="0061692E">
        <w:rPr>
          <w:b/>
          <w:sz w:val="20"/>
          <w:szCs w:val="20"/>
        </w:rPr>
        <w:t xml:space="preserve">Akademik </w:t>
      </w:r>
      <w:r w:rsidR="0020423C" w:rsidRPr="0061692E">
        <w:rPr>
          <w:b/>
          <w:sz w:val="20"/>
          <w:szCs w:val="20"/>
        </w:rPr>
        <w:t xml:space="preserve">Görevler: </w:t>
      </w:r>
    </w:p>
    <w:tbl>
      <w:tblPr>
        <w:tblStyle w:val="a1"/>
        <w:tblW w:w="10340"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60"/>
        <w:gridCol w:w="5606"/>
        <w:gridCol w:w="2474"/>
      </w:tblGrid>
      <w:tr w:rsidR="0061692E" w:rsidRPr="0061692E" w14:paraId="2560D656" w14:textId="77777777" w:rsidTr="00AF0ECC">
        <w:trPr>
          <w:trHeight w:val="161"/>
          <w:jc w:val="center"/>
        </w:trPr>
        <w:tc>
          <w:tcPr>
            <w:tcW w:w="2260" w:type="dxa"/>
            <w:tcBorders>
              <w:top w:val="single" w:sz="6" w:space="0" w:color="000000"/>
              <w:left w:val="single" w:sz="6" w:space="0" w:color="000000"/>
              <w:bottom w:val="single" w:sz="6" w:space="0" w:color="000000"/>
              <w:right w:val="single" w:sz="6" w:space="0" w:color="000000"/>
            </w:tcBorders>
            <w:vAlign w:val="center"/>
          </w:tcPr>
          <w:p w14:paraId="3A5DC7E8" w14:textId="77777777" w:rsidR="000878BF" w:rsidRPr="0061692E" w:rsidRDefault="0020423C" w:rsidP="00713ADF">
            <w:pPr>
              <w:spacing w:line="360" w:lineRule="auto"/>
              <w:ind w:left="0" w:hanging="2"/>
              <w:jc w:val="center"/>
              <w:rPr>
                <w:sz w:val="20"/>
                <w:szCs w:val="20"/>
              </w:rPr>
            </w:pPr>
            <w:r w:rsidRPr="0061692E">
              <w:rPr>
                <w:b/>
                <w:sz w:val="20"/>
                <w:szCs w:val="20"/>
              </w:rPr>
              <w:t>Görev Unvanı</w:t>
            </w:r>
          </w:p>
        </w:tc>
        <w:tc>
          <w:tcPr>
            <w:tcW w:w="5606" w:type="dxa"/>
            <w:tcBorders>
              <w:top w:val="single" w:sz="6" w:space="0" w:color="000000"/>
              <w:left w:val="nil"/>
              <w:bottom w:val="single" w:sz="6" w:space="0" w:color="000000"/>
              <w:right w:val="single" w:sz="4" w:space="0" w:color="000000"/>
            </w:tcBorders>
            <w:vAlign w:val="center"/>
          </w:tcPr>
          <w:p w14:paraId="3ACAE021" w14:textId="77777777" w:rsidR="000878BF" w:rsidRPr="0061692E" w:rsidRDefault="0020423C" w:rsidP="00713ADF">
            <w:pPr>
              <w:keepNext/>
              <w:pBdr>
                <w:top w:val="nil"/>
                <w:left w:val="nil"/>
                <w:bottom w:val="nil"/>
                <w:right w:val="nil"/>
                <w:between w:val="nil"/>
              </w:pBdr>
              <w:spacing w:line="360" w:lineRule="auto"/>
              <w:ind w:left="0" w:hanging="2"/>
              <w:jc w:val="center"/>
              <w:rPr>
                <w:sz w:val="20"/>
                <w:szCs w:val="20"/>
              </w:rPr>
            </w:pPr>
            <w:r w:rsidRPr="0061692E">
              <w:rPr>
                <w:b/>
                <w:sz w:val="20"/>
                <w:szCs w:val="20"/>
              </w:rPr>
              <w:t>Görev Yeri</w:t>
            </w:r>
          </w:p>
        </w:tc>
        <w:tc>
          <w:tcPr>
            <w:tcW w:w="2474" w:type="dxa"/>
            <w:tcBorders>
              <w:top w:val="single" w:sz="6" w:space="0" w:color="000000"/>
              <w:left w:val="single" w:sz="4" w:space="0" w:color="000000"/>
              <w:bottom w:val="single" w:sz="6" w:space="0" w:color="000000"/>
              <w:right w:val="single" w:sz="6" w:space="0" w:color="000000"/>
            </w:tcBorders>
            <w:vAlign w:val="center"/>
          </w:tcPr>
          <w:p w14:paraId="14052B75" w14:textId="77777777" w:rsidR="000878BF" w:rsidRPr="0061692E" w:rsidRDefault="0020423C" w:rsidP="00713ADF">
            <w:pPr>
              <w:spacing w:line="360" w:lineRule="auto"/>
              <w:ind w:left="0" w:hanging="2"/>
              <w:jc w:val="center"/>
              <w:rPr>
                <w:sz w:val="20"/>
                <w:szCs w:val="20"/>
              </w:rPr>
            </w:pPr>
            <w:r w:rsidRPr="0061692E">
              <w:rPr>
                <w:b/>
                <w:sz w:val="20"/>
                <w:szCs w:val="20"/>
              </w:rPr>
              <w:t>Yıl</w:t>
            </w:r>
          </w:p>
        </w:tc>
      </w:tr>
      <w:tr w:rsidR="0061692E" w:rsidRPr="0061692E" w14:paraId="666DE9BC" w14:textId="77777777" w:rsidTr="00AF0ECC">
        <w:trPr>
          <w:jc w:val="center"/>
        </w:trPr>
        <w:tc>
          <w:tcPr>
            <w:tcW w:w="2260" w:type="dxa"/>
            <w:tcBorders>
              <w:top w:val="single" w:sz="6" w:space="0" w:color="000000"/>
              <w:left w:val="single" w:sz="6" w:space="0" w:color="000000"/>
              <w:bottom w:val="single" w:sz="6" w:space="0" w:color="000000"/>
              <w:right w:val="single" w:sz="6" w:space="0" w:color="000000"/>
            </w:tcBorders>
            <w:vAlign w:val="center"/>
          </w:tcPr>
          <w:p w14:paraId="0F0B68E0" w14:textId="77777777" w:rsidR="000878BF" w:rsidRPr="0061692E" w:rsidRDefault="00F907E2" w:rsidP="00713ADF">
            <w:pPr>
              <w:spacing w:line="360" w:lineRule="auto"/>
              <w:ind w:leftChars="0" w:left="0" w:firstLineChars="0" w:firstLine="0"/>
              <w:jc w:val="center"/>
              <w:rPr>
                <w:sz w:val="20"/>
                <w:szCs w:val="20"/>
              </w:rPr>
            </w:pPr>
            <w:r w:rsidRPr="0061692E">
              <w:rPr>
                <w:sz w:val="20"/>
                <w:szCs w:val="20"/>
              </w:rPr>
              <w:t>Araştırma Görevlisi</w:t>
            </w:r>
          </w:p>
        </w:tc>
        <w:tc>
          <w:tcPr>
            <w:tcW w:w="5606" w:type="dxa"/>
            <w:tcBorders>
              <w:top w:val="single" w:sz="6" w:space="0" w:color="000000"/>
              <w:left w:val="nil"/>
              <w:bottom w:val="single" w:sz="6" w:space="0" w:color="000000"/>
              <w:right w:val="single" w:sz="4" w:space="0" w:color="000000"/>
            </w:tcBorders>
            <w:vAlign w:val="center"/>
          </w:tcPr>
          <w:p w14:paraId="43C325BA" w14:textId="77777777" w:rsidR="000878BF" w:rsidRPr="0061692E" w:rsidRDefault="00F907E2" w:rsidP="00713ADF">
            <w:pPr>
              <w:spacing w:line="360" w:lineRule="auto"/>
              <w:ind w:left="0" w:hanging="2"/>
              <w:jc w:val="center"/>
              <w:rPr>
                <w:sz w:val="20"/>
                <w:szCs w:val="20"/>
              </w:rPr>
            </w:pPr>
            <w:r w:rsidRPr="0061692E">
              <w:rPr>
                <w:sz w:val="20"/>
                <w:szCs w:val="20"/>
              </w:rPr>
              <w:t>Hasan Kalyoncu Üniversitesi Sağlık Bilimleri Fakültesi Hemşirelik Bölümü</w:t>
            </w:r>
          </w:p>
        </w:tc>
        <w:tc>
          <w:tcPr>
            <w:tcW w:w="2474" w:type="dxa"/>
            <w:tcBorders>
              <w:top w:val="single" w:sz="6" w:space="0" w:color="000000"/>
              <w:left w:val="single" w:sz="4" w:space="0" w:color="000000"/>
              <w:bottom w:val="single" w:sz="6" w:space="0" w:color="000000"/>
              <w:right w:val="single" w:sz="6" w:space="0" w:color="000000"/>
            </w:tcBorders>
            <w:vAlign w:val="center"/>
          </w:tcPr>
          <w:p w14:paraId="308B2DEF" w14:textId="77777777" w:rsidR="000878BF" w:rsidRPr="0061692E" w:rsidRDefault="00D3260B" w:rsidP="00713ADF">
            <w:pPr>
              <w:spacing w:line="360" w:lineRule="auto"/>
              <w:ind w:left="0" w:hanging="2"/>
              <w:rPr>
                <w:sz w:val="20"/>
                <w:szCs w:val="20"/>
              </w:rPr>
            </w:pPr>
            <w:r w:rsidRPr="0061692E">
              <w:rPr>
                <w:sz w:val="20"/>
                <w:szCs w:val="20"/>
              </w:rPr>
              <w:t xml:space="preserve">Ocak 2019 </w:t>
            </w:r>
            <w:r w:rsidR="00C51432" w:rsidRPr="0061692E">
              <w:rPr>
                <w:sz w:val="20"/>
                <w:szCs w:val="20"/>
              </w:rPr>
              <w:t>–</w:t>
            </w:r>
            <w:r w:rsidRPr="0061692E">
              <w:rPr>
                <w:sz w:val="20"/>
                <w:szCs w:val="20"/>
              </w:rPr>
              <w:t xml:space="preserve"> </w:t>
            </w:r>
            <w:r w:rsidR="00C51432" w:rsidRPr="0061692E">
              <w:rPr>
                <w:sz w:val="20"/>
                <w:szCs w:val="20"/>
              </w:rPr>
              <w:t>Şubat 2023</w:t>
            </w:r>
          </w:p>
        </w:tc>
      </w:tr>
      <w:tr w:rsidR="0061692E" w:rsidRPr="0061692E" w14:paraId="487B9CF7" w14:textId="77777777" w:rsidTr="00AF0ECC">
        <w:trPr>
          <w:jc w:val="center"/>
        </w:trPr>
        <w:tc>
          <w:tcPr>
            <w:tcW w:w="2260" w:type="dxa"/>
            <w:tcBorders>
              <w:top w:val="single" w:sz="6" w:space="0" w:color="000000"/>
              <w:left w:val="single" w:sz="6" w:space="0" w:color="000000"/>
              <w:bottom w:val="single" w:sz="4" w:space="0" w:color="000000"/>
              <w:right w:val="single" w:sz="6" w:space="0" w:color="000000"/>
            </w:tcBorders>
            <w:vAlign w:val="center"/>
          </w:tcPr>
          <w:p w14:paraId="21ACCF2E" w14:textId="77777777" w:rsidR="00C51432" w:rsidRPr="0061692E" w:rsidRDefault="00C51432" w:rsidP="00713ADF">
            <w:pPr>
              <w:spacing w:line="360" w:lineRule="auto"/>
              <w:ind w:leftChars="0" w:left="0" w:firstLineChars="0" w:firstLine="0"/>
              <w:jc w:val="center"/>
              <w:rPr>
                <w:sz w:val="20"/>
                <w:szCs w:val="20"/>
              </w:rPr>
            </w:pPr>
            <w:r w:rsidRPr="0061692E">
              <w:rPr>
                <w:sz w:val="20"/>
                <w:szCs w:val="20"/>
              </w:rPr>
              <w:t>Doktor Öğretim Üyesi</w:t>
            </w:r>
          </w:p>
        </w:tc>
        <w:tc>
          <w:tcPr>
            <w:tcW w:w="5606" w:type="dxa"/>
            <w:tcBorders>
              <w:top w:val="single" w:sz="6" w:space="0" w:color="000000"/>
              <w:left w:val="nil"/>
              <w:bottom w:val="single" w:sz="4" w:space="0" w:color="000000"/>
              <w:right w:val="single" w:sz="4" w:space="0" w:color="000000"/>
            </w:tcBorders>
            <w:vAlign w:val="center"/>
          </w:tcPr>
          <w:p w14:paraId="7D94D12D" w14:textId="77777777" w:rsidR="00C51432" w:rsidRPr="0061692E" w:rsidRDefault="00C51432" w:rsidP="00713ADF">
            <w:pPr>
              <w:spacing w:line="360" w:lineRule="auto"/>
              <w:ind w:left="0" w:hanging="2"/>
              <w:jc w:val="center"/>
              <w:rPr>
                <w:sz w:val="20"/>
                <w:szCs w:val="20"/>
              </w:rPr>
            </w:pPr>
            <w:r w:rsidRPr="0061692E">
              <w:rPr>
                <w:sz w:val="20"/>
                <w:szCs w:val="20"/>
              </w:rPr>
              <w:t>Hasan Kalyoncu Üniversitesi Sağlık Bilimleri Fakültesi Hemşirelik Bölümü</w:t>
            </w:r>
          </w:p>
        </w:tc>
        <w:tc>
          <w:tcPr>
            <w:tcW w:w="2474" w:type="dxa"/>
            <w:tcBorders>
              <w:top w:val="single" w:sz="6" w:space="0" w:color="000000"/>
              <w:left w:val="single" w:sz="4" w:space="0" w:color="000000"/>
              <w:bottom w:val="single" w:sz="4" w:space="0" w:color="000000"/>
              <w:right w:val="single" w:sz="6" w:space="0" w:color="000000"/>
            </w:tcBorders>
            <w:vAlign w:val="center"/>
          </w:tcPr>
          <w:p w14:paraId="5129B7C3" w14:textId="56B24243" w:rsidR="00C51432" w:rsidRPr="0061692E" w:rsidRDefault="00C51432" w:rsidP="00713ADF">
            <w:pPr>
              <w:spacing w:line="360" w:lineRule="auto"/>
              <w:ind w:left="0" w:hanging="2"/>
              <w:rPr>
                <w:sz w:val="20"/>
                <w:szCs w:val="20"/>
              </w:rPr>
            </w:pPr>
            <w:r w:rsidRPr="0061692E">
              <w:rPr>
                <w:sz w:val="20"/>
                <w:szCs w:val="20"/>
              </w:rPr>
              <w:t xml:space="preserve">Şubat </w:t>
            </w:r>
            <w:r w:rsidR="00323A80" w:rsidRPr="0061692E">
              <w:rPr>
                <w:sz w:val="20"/>
                <w:szCs w:val="20"/>
              </w:rPr>
              <w:t>2023-</w:t>
            </w:r>
          </w:p>
        </w:tc>
      </w:tr>
    </w:tbl>
    <w:p w14:paraId="214814B7" w14:textId="39A3DC81" w:rsidR="00DA668E" w:rsidRPr="0061692E" w:rsidRDefault="0020423C" w:rsidP="00713ADF">
      <w:pPr>
        <w:spacing w:before="280" w:after="280"/>
        <w:ind w:left="0" w:hanging="2"/>
        <w:jc w:val="both"/>
        <w:rPr>
          <w:b/>
          <w:sz w:val="20"/>
          <w:szCs w:val="20"/>
        </w:rPr>
      </w:pPr>
      <w:r w:rsidRPr="0061692E">
        <w:rPr>
          <w:b/>
          <w:sz w:val="20"/>
          <w:szCs w:val="20"/>
        </w:rPr>
        <w:t>Y</w:t>
      </w:r>
      <w:r w:rsidR="00D706AF" w:rsidRPr="0061692E">
        <w:rPr>
          <w:b/>
          <w:sz w:val="20"/>
          <w:szCs w:val="20"/>
        </w:rPr>
        <w:t>önetilen Yüksek Lisans Tezleri</w:t>
      </w:r>
      <w:r w:rsidRPr="0061692E">
        <w:rPr>
          <w:b/>
          <w:sz w:val="20"/>
          <w:szCs w:val="20"/>
        </w:rPr>
        <w:t>:</w:t>
      </w:r>
      <w:r w:rsidR="001B600F" w:rsidRPr="0061692E">
        <w:rPr>
          <w:b/>
          <w:sz w:val="20"/>
          <w:szCs w:val="20"/>
        </w:rPr>
        <w:t xml:space="preserve"> </w:t>
      </w:r>
    </w:p>
    <w:p w14:paraId="68159B96" w14:textId="35A1256C" w:rsidR="001868BA" w:rsidRPr="0061692E" w:rsidRDefault="00C117B0" w:rsidP="001868BA">
      <w:pPr>
        <w:pStyle w:val="ListeParagraf"/>
        <w:numPr>
          <w:ilvl w:val="0"/>
          <w:numId w:val="11"/>
        </w:numPr>
        <w:spacing w:before="240" w:after="120" w:line="360" w:lineRule="auto"/>
        <w:ind w:leftChars="0" w:left="283" w:firstLineChars="0" w:hanging="357"/>
        <w:jc w:val="both"/>
        <w:rPr>
          <w:sz w:val="20"/>
          <w:szCs w:val="20"/>
        </w:rPr>
      </w:pPr>
      <w:r w:rsidRPr="0061692E">
        <w:rPr>
          <w:sz w:val="20"/>
          <w:szCs w:val="20"/>
        </w:rPr>
        <w:t>Bebeklik Döneminde Baba Katılımı Ölçeği’nin Türkçe Versiyonunun Psikometrik Özellikleri (2025)</w:t>
      </w:r>
    </w:p>
    <w:p w14:paraId="4E324228" w14:textId="3EBD296B" w:rsidR="001868BA" w:rsidRPr="00177CC5" w:rsidRDefault="00177CC5" w:rsidP="00177CC5">
      <w:pPr>
        <w:pStyle w:val="ListeParagraf"/>
        <w:numPr>
          <w:ilvl w:val="0"/>
          <w:numId w:val="11"/>
        </w:numPr>
        <w:spacing w:before="240" w:after="120" w:line="360" w:lineRule="auto"/>
        <w:ind w:leftChars="0" w:left="283" w:firstLineChars="0" w:hanging="357"/>
        <w:jc w:val="both"/>
        <w:rPr>
          <w:sz w:val="20"/>
          <w:szCs w:val="20"/>
        </w:rPr>
      </w:pPr>
      <w:r w:rsidRPr="00177CC5">
        <w:rPr>
          <w:sz w:val="20"/>
          <w:szCs w:val="20"/>
        </w:rPr>
        <w:t xml:space="preserve">Yenidoğan Yoğun Bakım Ünitesinde Bebeği Yatan Annelerin Aile Merkezli Bakım Düzeyleri ile Yenidoğan Taramaları Hakkındaki Bilgi Düzeyleri Arasındaki İlişkinin İncelenmesi </w:t>
      </w:r>
      <w:r w:rsidR="001868BA" w:rsidRPr="00177CC5">
        <w:rPr>
          <w:sz w:val="20"/>
          <w:szCs w:val="20"/>
        </w:rPr>
        <w:t>(2025)</w:t>
      </w:r>
    </w:p>
    <w:p w14:paraId="2D619E2E" w14:textId="699A97BA" w:rsidR="00177CC5" w:rsidRDefault="00177CC5" w:rsidP="001868BA">
      <w:pPr>
        <w:pStyle w:val="ListeParagraf"/>
        <w:numPr>
          <w:ilvl w:val="0"/>
          <w:numId w:val="11"/>
        </w:numPr>
        <w:spacing w:before="240" w:after="120" w:line="360" w:lineRule="auto"/>
        <w:ind w:leftChars="0" w:left="283" w:firstLineChars="0" w:hanging="357"/>
        <w:jc w:val="both"/>
        <w:rPr>
          <w:bCs/>
          <w:sz w:val="20"/>
          <w:szCs w:val="20"/>
        </w:rPr>
      </w:pPr>
      <w:r w:rsidRPr="00177CC5">
        <w:rPr>
          <w:bCs/>
          <w:sz w:val="20"/>
          <w:szCs w:val="20"/>
        </w:rPr>
        <w:t xml:space="preserve">Pediatri Hemşirelerinin Dikkat Dağıtma Beceri Düzeyleri ile Pediatrik Ağrıya Yönelik Bilgi </w:t>
      </w:r>
      <w:r>
        <w:rPr>
          <w:bCs/>
          <w:sz w:val="20"/>
          <w:szCs w:val="20"/>
        </w:rPr>
        <w:t xml:space="preserve">ve </w:t>
      </w:r>
      <w:r w:rsidRPr="00177CC5">
        <w:rPr>
          <w:bCs/>
          <w:sz w:val="20"/>
          <w:szCs w:val="20"/>
        </w:rPr>
        <w:t>Tutumları Arasındaki İlişkinin İncelenmesi</w:t>
      </w:r>
      <w:r>
        <w:rPr>
          <w:bCs/>
          <w:sz w:val="20"/>
          <w:szCs w:val="20"/>
        </w:rPr>
        <w:t xml:space="preserve"> (2025)</w:t>
      </w:r>
    </w:p>
    <w:p w14:paraId="49418380" w14:textId="3DA2E616" w:rsidR="000878BF" w:rsidRPr="0061692E" w:rsidRDefault="001B600F" w:rsidP="001868BA">
      <w:pPr>
        <w:pStyle w:val="ListeParagraf"/>
        <w:numPr>
          <w:ilvl w:val="0"/>
          <w:numId w:val="11"/>
        </w:numPr>
        <w:spacing w:before="240" w:after="120" w:line="360" w:lineRule="auto"/>
        <w:ind w:leftChars="0" w:left="283" w:firstLineChars="0" w:hanging="357"/>
        <w:jc w:val="both"/>
        <w:rPr>
          <w:bCs/>
          <w:sz w:val="20"/>
          <w:szCs w:val="20"/>
        </w:rPr>
      </w:pPr>
      <w:r w:rsidRPr="0061692E">
        <w:rPr>
          <w:bCs/>
          <w:sz w:val="20"/>
          <w:szCs w:val="20"/>
        </w:rPr>
        <w:t>Yoğun Bakım Hastalarında Prosedürel Ağrının İki Farklı Ağrı Değerlendirme Ölçeğine Göre İncelenmesi</w:t>
      </w:r>
      <w:r w:rsidR="00C117B0" w:rsidRPr="0061692E">
        <w:rPr>
          <w:bCs/>
          <w:sz w:val="20"/>
          <w:szCs w:val="20"/>
        </w:rPr>
        <w:t xml:space="preserve"> (2024)</w:t>
      </w:r>
    </w:p>
    <w:p w14:paraId="5680D95D" w14:textId="49C804EB" w:rsidR="007941F3" w:rsidRPr="0061692E" w:rsidRDefault="00D706AF" w:rsidP="00713ADF">
      <w:pPr>
        <w:spacing w:before="280" w:after="280"/>
        <w:ind w:left="0" w:hanging="2"/>
        <w:jc w:val="both"/>
        <w:rPr>
          <w:b/>
          <w:sz w:val="20"/>
          <w:szCs w:val="20"/>
        </w:rPr>
      </w:pPr>
      <w:r w:rsidRPr="0061692E">
        <w:rPr>
          <w:b/>
          <w:sz w:val="20"/>
          <w:szCs w:val="20"/>
        </w:rPr>
        <w:lastRenderedPageBreak/>
        <w:t>Projelerde Yaptığı Görevler</w:t>
      </w:r>
      <w:r w:rsidR="0020423C" w:rsidRPr="0061692E">
        <w:rPr>
          <w:b/>
          <w:sz w:val="20"/>
          <w:szCs w:val="20"/>
        </w:rPr>
        <w:t>:</w:t>
      </w:r>
      <w:r w:rsidR="001B600F" w:rsidRPr="0061692E">
        <w:rPr>
          <w:b/>
          <w:sz w:val="20"/>
          <w:szCs w:val="20"/>
        </w:rPr>
        <w:t xml:space="preserve"> </w:t>
      </w:r>
    </w:p>
    <w:p w14:paraId="281F9B08" w14:textId="32844C25" w:rsidR="000878BF" w:rsidRPr="0061692E" w:rsidRDefault="007941F3" w:rsidP="00713ADF">
      <w:pPr>
        <w:pStyle w:val="ListeParagraf"/>
        <w:numPr>
          <w:ilvl w:val="0"/>
          <w:numId w:val="5"/>
        </w:numPr>
        <w:spacing w:before="280" w:after="280"/>
        <w:ind w:leftChars="0" w:firstLineChars="0"/>
        <w:jc w:val="both"/>
        <w:rPr>
          <w:rFonts w:asciiTheme="majorHAnsi" w:hAnsiTheme="majorHAnsi" w:cstheme="majorHAnsi"/>
          <w:sz w:val="20"/>
          <w:szCs w:val="20"/>
        </w:rPr>
      </w:pPr>
      <w:r w:rsidRPr="0061692E">
        <w:rPr>
          <w:rFonts w:asciiTheme="majorHAnsi" w:hAnsiTheme="majorHAnsi" w:cstheme="majorHAnsi"/>
          <w:sz w:val="20"/>
          <w:szCs w:val="20"/>
        </w:rPr>
        <w:t>Mersin İl Merkezindeki Meslek Lisesi Öğrencilerinin Madde Bağımlılığı ve Cinsel Yolla Bulaşan Hastalıklar Hakkındaki Bilgi Düzeylerinin Belirlenmesi ve Eğitim Gereksinimlerinin Karşılanması, UNİCEF Mersin Şubesi, Proje No: 2696761,</w:t>
      </w:r>
      <w:r w:rsidRPr="0061692E">
        <w:rPr>
          <w:rFonts w:asciiTheme="majorHAnsi" w:hAnsiTheme="majorHAnsi" w:cstheme="majorHAnsi"/>
          <w:b/>
          <w:bCs/>
          <w:sz w:val="20"/>
          <w:szCs w:val="20"/>
        </w:rPr>
        <w:t xml:space="preserve"> 0 </w:t>
      </w:r>
      <w:r w:rsidR="00B546EE" w:rsidRPr="0061692E">
        <w:rPr>
          <w:rFonts w:asciiTheme="majorHAnsi" w:hAnsiTheme="majorHAnsi" w:cstheme="majorHAnsi"/>
          <w:b/>
          <w:bCs/>
          <w:sz w:val="20"/>
          <w:szCs w:val="20"/>
        </w:rPr>
        <w:t>-</w:t>
      </w:r>
      <w:r w:rsidRPr="0061692E">
        <w:rPr>
          <w:rFonts w:asciiTheme="majorHAnsi" w:hAnsiTheme="majorHAnsi" w:cstheme="majorHAnsi"/>
          <w:b/>
          <w:bCs/>
          <w:sz w:val="20"/>
          <w:szCs w:val="20"/>
        </w:rPr>
        <w:t>TL,</w:t>
      </w:r>
      <w:r w:rsidRPr="0061692E">
        <w:rPr>
          <w:rFonts w:asciiTheme="majorHAnsi" w:hAnsiTheme="majorHAnsi" w:cstheme="majorHAnsi"/>
          <w:sz w:val="20"/>
          <w:szCs w:val="20"/>
        </w:rPr>
        <w:t xml:space="preserve"> </w:t>
      </w:r>
      <w:r w:rsidRPr="0061692E">
        <w:rPr>
          <w:rFonts w:asciiTheme="majorHAnsi" w:hAnsiTheme="majorHAnsi" w:cstheme="majorHAnsi"/>
          <w:b/>
          <w:bCs/>
          <w:sz w:val="20"/>
          <w:szCs w:val="20"/>
        </w:rPr>
        <w:t>Araştırmacı,</w:t>
      </w:r>
      <w:r w:rsidRPr="0061692E">
        <w:rPr>
          <w:rFonts w:asciiTheme="majorHAnsi" w:hAnsiTheme="majorHAnsi" w:cstheme="majorHAnsi"/>
          <w:sz w:val="20"/>
          <w:szCs w:val="20"/>
        </w:rPr>
        <w:t xml:space="preserve"> </w:t>
      </w:r>
      <w:r w:rsidRPr="0061692E">
        <w:rPr>
          <w:rFonts w:asciiTheme="majorHAnsi" w:hAnsiTheme="majorHAnsi" w:cstheme="majorHAnsi"/>
          <w:b/>
          <w:sz w:val="20"/>
          <w:szCs w:val="20"/>
        </w:rPr>
        <w:t>2017,</w:t>
      </w:r>
      <w:r w:rsidR="00142D6A" w:rsidRPr="0061692E">
        <w:rPr>
          <w:rFonts w:asciiTheme="majorHAnsi" w:hAnsiTheme="majorHAnsi" w:cstheme="majorHAnsi"/>
          <w:b/>
          <w:sz w:val="20"/>
          <w:szCs w:val="20"/>
        </w:rPr>
        <w:t xml:space="preserve"> </w:t>
      </w:r>
      <w:r w:rsidRPr="0061692E">
        <w:rPr>
          <w:rFonts w:asciiTheme="majorHAnsi" w:hAnsiTheme="majorHAnsi" w:cstheme="majorHAnsi"/>
          <w:b/>
          <w:sz w:val="20"/>
          <w:szCs w:val="20"/>
        </w:rPr>
        <w:t>Tamamlandı.</w:t>
      </w:r>
    </w:p>
    <w:p w14:paraId="5F8B3801" w14:textId="011AD458" w:rsidR="00E944DD" w:rsidRPr="0061692E" w:rsidRDefault="00E944DD" w:rsidP="00713ADF">
      <w:pPr>
        <w:pStyle w:val="ListeParagraf"/>
        <w:numPr>
          <w:ilvl w:val="0"/>
          <w:numId w:val="5"/>
        </w:numPr>
        <w:spacing w:before="280" w:after="280"/>
        <w:ind w:leftChars="0" w:firstLineChars="0"/>
        <w:jc w:val="both"/>
        <w:rPr>
          <w:rFonts w:asciiTheme="majorHAnsi" w:hAnsiTheme="majorHAnsi" w:cstheme="majorHAnsi"/>
          <w:sz w:val="20"/>
          <w:szCs w:val="20"/>
        </w:rPr>
      </w:pPr>
      <w:r w:rsidRPr="0061692E">
        <w:rPr>
          <w:rFonts w:asciiTheme="majorHAnsi" w:hAnsiTheme="majorHAnsi" w:cstheme="majorHAnsi"/>
          <w:sz w:val="20"/>
          <w:szCs w:val="20"/>
        </w:rPr>
        <w:t>I-PPD</w:t>
      </w:r>
      <w:r w:rsidR="00006B0F" w:rsidRPr="0061692E">
        <w:rPr>
          <w:rFonts w:asciiTheme="majorHAnsi" w:hAnsiTheme="majorHAnsi" w:cstheme="majorHAnsi"/>
          <w:sz w:val="20"/>
          <w:szCs w:val="20"/>
        </w:rPr>
        <w:t>,</w:t>
      </w:r>
      <w:r w:rsidRPr="0061692E">
        <w:rPr>
          <w:rFonts w:asciiTheme="majorHAnsi" w:hAnsiTheme="majorHAnsi" w:cstheme="majorHAnsi"/>
          <w:sz w:val="20"/>
          <w:szCs w:val="20"/>
        </w:rPr>
        <w:t xml:space="preserve"> Hasan Kalyoncu Üniversitesi </w:t>
      </w:r>
      <w:r w:rsidRPr="0061692E">
        <w:rPr>
          <w:rFonts w:asciiTheme="majorHAnsi" w:hAnsiTheme="majorHAnsi" w:cstheme="majorHAnsi"/>
          <w:b/>
          <w:bCs/>
          <w:sz w:val="20"/>
          <w:szCs w:val="20"/>
        </w:rPr>
        <w:t>Bilimsel Araştırma Projeleri (BAP)</w:t>
      </w:r>
      <w:r w:rsidRPr="0061692E">
        <w:rPr>
          <w:rFonts w:asciiTheme="majorHAnsi" w:hAnsiTheme="majorHAnsi" w:cstheme="majorHAnsi"/>
          <w:sz w:val="20"/>
          <w:szCs w:val="20"/>
        </w:rPr>
        <w:t xml:space="preserve"> BAP.ÖOP.004 kodlu proje, </w:t>
      </w:r>
      <w:r w:rsidRPr="0061692E">
        <w:rPr>
          <w:rFonts w:asciiTheme="majorHAnsi" w:hAnsiTheme="majorHAnsi" w:cstheme="majorHAnsi"/>
          <w:b/>
          <w:bCs/>
          <w:sz w:val="20"/>
          <w:szCs w:val="20"/>
        </w:rPr>
        <w:t xml:space="preserve">5.000 </w:t>
      </w:r>
      <w:r w:rsidR="00B546EE" w:rsidRPr="0061692E">
        <w:rPr>
          <w:rFonts w:asciiTheme="majorHAnsi" w:hAnsiTheme="majorHAnsi" w:cstheme="majorHAnsi"/>
          <w:b/>
          <w:bCs/>
          <w:sz w:val="20"/>
          <w:szCs w:val="20"/>
        </w:rPr>
        <w:t>-</w:t>
      </w:r>
      <w:r w:rsidRPr="0061692E">
        <w:rPr>
          <w:rFonts w:asciiTheme="majorHAnsi" w:hAnsiTheme="majorHAnsi" w:cstheme="majorHAnsi"/>
          <w:b/>
          <w:bCs/>
          <w:sz w:val="20"/>
          <w:szCs w:val="20"/>
        </w:rPr>
        <w:t>TL,</w:t>
      </w:r>
      <w:r w:rsidRPr="0061692E">
        <w:rPr>
          <w:rFonts w:asciiTheme="majorHAnsi" w:hAnsiTheme="majorHAnsi" w:cstheme="majorHAnsi"/>
          <w:sz w:val="20"/>
          <w:szCs w:val="20"/>
        </w:rPr>
        <w:t xml:space="preserve"> </w:t>
      </w:r>
      <w:r w:rsidRPr="0061692E">
        <w:rPr>
          <w:rFonts w:asciiTheme="majorHAnsi" w:hAnsiTheme="majorHAnsi" w:cstheme="majorHAnsi"/>
          <w:b/>
          <w:bCs/>
          <w:sz w:val="20"/>
          <w:szCs w:val="20"/>
        </w:rPr>
        <w:t>Yürütücü</w:t>
      </w:r>
      <w:r w:rsidRPr="0061692E">
        <w:rPr>
          <w:rFonts w:asciiTheme="majorHAnsi" w:hAnsiTheme="majorHAnsi" w:cstheme="majorHAnsi"/>
          <w:sz w:val="20"/>
          <w:szCs w:val="20"/>
        </w:rPr>
        <w:t xml:space="preserve">, </w:t>
      </w:r>
      <w:r w:rsidRPr="0061692E">
        <w:rPr>
          <w:rFonts w:asciiTheme="majorHAnsi" w:hAnsiTheme="majorHAnsi" w:cstheme="majorHAnsi"/>
          <w:b/>
          <w:sz w:val="20"/>
          <w:szCs w:val="20"/>
        </w:rPr>
        <w:t xml:space="preserve">2021, </w:t>
      </w:r>
      <w:r w:rsidR="002F1D49" w:rsidRPr="0061692E">
        <w:rPr>
          <w:rFonts w:asciiTheme="majorHAnsi" w:hAnsiTheme="majorHAnsi" w:cstheme="majorHAnsi"/>
          <w:b/>
          <w:sz w:val="20"/>
          <w:szCs w:val="20"/>
        </w:rPr>
        <w:t>Tamamlandı</w:t>
      </w:r>
      <w:r w:rsidRPr="0061692E">
        <w:rPr>
          <w:rFonts w:asciiTheme="majorHAnsi" w:hAnsiTheme="majorHAnsi" w:cstheme="majorHAnsi"/>
          <w:b/>
          <w:sz w:val="20"/>
          <w:szCs w:val="20"/>
        </w:rPr>
        <w:t>.</w:t>
      </w:r>
    </w:p>
    <w:p w14:paraId="7AF05DBE" w14:textId="7DA06C7F" w:rsidR="00C11141" w:rsidRPr="0061692E" w:rsidRDefault="00C11141" w:rsidP="00713ADF">
      <w:pPr>
        <w:pStyle w:val="ListeParagraf"/>
        <w:numPr>
          <w:ilvl w:val="0"/>
          <w:numId w:val="5"/>
        </w:numPr>
        <w:spacing w:before="280" w:after="280"/>
        <w:ind w:leftChars="0" w:firstLineChars="0"/>
        <w:jc w:val="both"/>
        <w:rPr>
          <w:rFonts w:asciiTheme="majorHAnsi" w:hAnsiTheme="majorHAnsi" w:cstheme="majorHAnsi"/>
          <w:sz w:val="20"/>
          <w:szCs w:val="20"/>
        </w:rPr>
      </w:pPr>
      <w:r w:rsidRPr="0061692E">
        <w:rPr>
          <w:rFonts w:asciiTheme="majorHAnsi" w:hAnsiTheme="majorHAnsi" w:cstheme="majorHAnsi"/>
          <w:sz w:val="20"/>
          <w:szCs w:val="20"/>
        </w:rPr>
        <w:t xml:space="preserve">Hemşirelere Yönelik Yenidoğan Cilt Değerlendirme Tutum Ölçeğinin Geliştirilmesi </w:t>
      </w:r>
      <w:r w:rsidR="00142D6A" w:rsidRPr="0061692E">
        <w:rPr>
          <w:rFonts w:asciiTheme="majorHAnsi" w:hAnsiTheme="majorHAnsi" w:cstheme="majorHAnsi"/>
          <w:sz w:val="20"/>
          <w:szCs w:val="20"/>
        </w:rPr>
        <w:t>v</w:t>
      </w:r>
      <w:r w:rsidRPr="0061692E">
        <w:rPr>
          <w:rFonts w:asciiTheme="majorHAnsi" w:hAnsiTheme="majorHAnsi" w:cstheme="majorHAnsi"/>
          <w:sz w:val="20"/>
          <w:szCs w:val="20"/>
        </w:rPr>
        <w:t xml:space="preserve">e Uygulanması, Hasan Kalyoncu Üniversitesi </w:t>
      </w:r>
      <w:r w:rsidRPr="0061692E">
        <w:rPr>
          <w:rFonts w:asciiTheme="majorHAnsi" w:hAnsiTheme="majorHAnsi" w:cstheme="majorHAnsi"/>
          <w:b/>
          <w:bCs/>
          <w:sz w:val="20"/>
          <w:szCs w:val="20"/>
        </w:rPr>
        <w:t>Bilimsel Araştırma Projeleri (BAP)</w:t>
      </w:r>
      <w:r w:rsidRPr="0061692E">
        <w:rPr>
          <w:rFonts w:asciiTheme="majorHAnsi" w:hAnsiTheme="majorHAnsi" w:cstheme="majorHAnsi"/>
          <w:sz w:val="20"/>
          <w:szCs w:val="20"/>
        </w:rPr>
        <w:t xml:space="preserve"> Lisansüstü Tez Projeleri (LTP) BAP.LTP.002 </w:t>
      </w:r>
      <w:r w:rsidR="0035633F" w:rsidRPr="0061692E">
        <w:rPr>
          <w:rFonts w:asciiTheme="majorHAnsi" w:hAnsiTheme="majorHAnsi" w:cstheme="majorHAnsi"/>
          <w:sz w:val="20"/>
          <w:szCs w:val="20"/>
        </w:rPr>
        <w:t>K</w:t>
      </w:r>
      <w:r w:rsidRPr="0061692E">
        <w:rPr>
          <w:rFonts w:asciiTheme="majorHAnsi" w:hAnsiTheme="majorHAnsi" w:cstheme="majorHAnsi"/>
          <w:sz w:val="20"/>
          <w:szCs w:val="20"/>
        </w:rPr>
        <w:t xml:space="preserve">odlu </w:t>
      </w:r>
      <w:r w:rsidR="0035633F" w:rsidRPr="0061692E">
        <w:rPr>
          <w:rFonts w:asciiTheme="majorHAnsi" w:hAnsiTheme="majorHAnsi" w:cstheme="majorHAnsi"/>
          <w:sz w:val="20"/>
          <w:szCs w:val="20"/>
        </w:rPr>
        <w:t>P</w:t>
      </w:r>
      <w:r w:rsidRPr="0061692E">
        <w:rPr>
          <w:rFonts w:asciiTheme="majorHAnsi" w:hAnsiTheme="majorHAnsi" w:cstheme="majorHAnsi"/>
          <w:sz w:val="20"/>
          <w:szCs w:val="20"/>
        </w:rPr>
        <w:t xml:space="preserve">roje, </w:t>
      </w:r>
      <w:r w:rsidRPr="0061692E">
        <w:rPr>
          <w:rFonts w:asciiTheme="majorHAnsi" w:hAnsiTheme="majorHAnsi" w:cstheme="majorHAnsi"/>
          <w:b/>
          <w:bCs/>
          <w:sz w:val="20"/>
          <w:szCs w:val="20"/>
        </w:rPr>
        <w:t xml:space="preserve">18.815 </w:t>
      </w:r>
      <w:r w:rsidR="00B546EE" w:rsidRPr="0061692E">
        <w:rPr>
          <w:rFonts w:asciiTheme="majorHAnsi" w:hAnsiTheme="majorHAnsi" w:cstheme="majorHAnsi"/>
          <w:b/>
          <w:bCs/>
          <w:sz w:val="20"/>
          <w:szCs w:val="20"/>
        </w:rPr>
        <w:t>-</w:t>
      </w:r>
      <w:r w:rsidRPr="0061692E">
        <w:rPr>
          <w:rFonts w:asciiTheme="majorHAnsi" w:hAnsiTheme="majorHAnsi" w:cstheme="majorHAnsi"/>
          <w:b/>
          <w:bCs/>
          <w:sz w:val="20"/>
          <w:szCs w:val="20"/>
        </w:rPr>
        <w:t>TL,</w:t>
      </w:r>
      <w:r w:rsidRPr="0061692E">
        <w:rPr>
          <w:rFonts w:asciiTheme="majorHAnsi" w:hAnsiTheme="majorHAnsi" w:cstheme="majorHAnsi"/>
          <w:sz w:val="20"/>
          <w:szCs w:val="20"/>
        </w:rPr>
        <w:t xml:space="preserve"> </w:t>
      </w:r>
      <w:r w:rsidRPr="0061692E">
        <w:rPr>
          <w:rFonts w:asciiTheme="majorHAnsi" w:hAnsiTheme="majorHAnsi" w:cstheme="majorHAnsi"/>
          <w:b/>
          <w:bCs/>
          <w:sz w:val="20"/>
          <w:szCs w:val="20"/>
        </w:rPr>
        <w:t>Araştırmacı</w:t>
      </w:r>
      <w:r w:rsidRPr="0061692E">
        <w:rPr>
          <w:rFonts w:asciiTheme="majorHAnsi" w:hAnsiTheme="majorHAnsi" w:cstheme="majorHAnsi"/>
          <w:sz w:val="20"/>
          <w:szCs w:val="20"/>
        </w:rPr>
        <w:t xml:space="preserve">, </w:t>
      </w:r>
      <w:r w:rsidRPr="0061692E">
        <w:rPr>
          <w:rFonts w:asciiTheme="majorHAnsi" w:hAnsiTheme="majorHAnsi" w:cstheme="majorHAnsi"/>
          <w:b/>
          <w:sz w:val="20"/>
          <w:szCs w:val="20"/>
        </w:rPr>
        <w:t xml:space="preserve">2021, </w:t>
      </w:r>
      <w:r w:rsidR="00450860" w:rsidRPr="0061692E">
        <w:rPr>
          <w:rFonts w:asciiTheme="majorHAnsi" w:hAnsiTheme="majorHAnsi" w:cstheme="majorHAnsi"/>
          <w:b/>
          <w:sz w:val="20"/>
          <w:szCs w:val="20"/>
        </w:rPr>
        <w:t>Tamamlandı</w:t>
      </w:r>
      <w:r w:rsidRPr="0061692E">
        <w:rPr>
          <w:rFonts w:asciiTheme="majorHAnsi" w:hAnsiTheme="majorHAnsi" w:cstheme="majorHAnsi"/>
          <w:b/>
          <w:sz w:val="20"/>
          <w:szCs w:val="20"/>
        </w:rPr>
        <w:t>.</w:t>
      </w:r>
    </w:p>
    <w:p w14:paraId="7329FA1F" w14:textId="2E8E89D2" w:rsidR="0035633F" w:rsidRPr="0061692E" w:rsidRDefault="0035633F" w:rsidP="00713ADF">
      <w:pPr>
        <w:pStyle w:val="ListeParagraf"/>
        <w:numPr>
          <w:ilvl w:val="0"/>
          <w:numId w:val="5"/>
        </w:numPr>
        <w:spacing w:before="280" w:after="280"/>
        <w:ind w:leftChars="0" w:firstLineChars="0"/>
        <w:jc w:val="both"/>
        <w:rPr>
          <w:rFonts w:asciiTheme="majorHAnsi" w:hAnsiTheme="majorHAnsi" w:cstheme="majorHAnsi"/>
          <w:sz w:val="20"/>
          <w:szCs w:val="20"/>
        </w:rPr>
      </w:pPr>
      <w:r w:rsidRPr="0061692E">
        <w:rPr>
          <w:rFonts w:asciiTheme="majorHAnsi" w:hAnsiTheme="majorHAnsi" w:cstheme="majorHAnsi"/>
          <w:sz w:val="20"/>
          <w:szCs w:val="20"/>
        </w:rPr>
        <w:t xml:space="preserve">Adölesan İdiyopatik Skolyozlu Bireylerde Artırılmış Gerçeklik Eğitiminin Vücut Farkındalığı, Gövde Görünüm Algısı ve Egzersize Uyum Üzerine Etkisinin İncelenmesi, </w:t>
      </w:r>
      <w:r w:rsidR="00B546EE" w:rsidRPr="0061692E">
        <w:rPr>
          <w:rFonts w:asciiTheme="majorHAnsi" w:hAnsiTheme="majorHAnsi" w:cstheme="majorHAnsi"/>
          <w:b/>
          <w:bCs/>
          <w:sz w:val="20"/>
          <w:szCs w:val="20"/>
        </w:rPr>
        <w:t>TUBİTAK</w:t>
      </w:r>
      <w:r w:rsidRPr="0061692E">
        <w:rPr>
          <w:rFonts w:asciiTheme="majorHAnsi" w:hAnsiTheme="majorHAnsi" w:cstheme="majorHAnsi"/>
          <w:b/>
          <w:bCs/>
          <w:sz w:val="20"/>
          <w:szCs w:val="20"/>
        </w:rPr>
        <w:t xml:space="preserve"> 1001</w:t>
      </w:r>
      <w:r w:rsidRPr="0061692E">
        <w:rPr>
          <w:rFonts w:asciiTheme="majorHAnsi" w:hAnsiTheme="majorHAnsi" w:cstheme="majorHAnsi"/>
          <w:sz w:val="20"/>
          <w:szCs w:val="20"/>
        </w:rPr>
        <w:t xml:space="preserve">, 323S271 Kodlu Proje, </w:t>
      </w:r>
      <w:r w:rsidR="00B973B9" w:rsidRPr="0061692E">
        <w:rPr>
          <w:rFonts w:asciiTheme="majorHAnsi" w:hAnsiTheme="majorHAnsi" w:cstheme="majorHAnsi"/>
          <w:b/>
          <w:bCs/>
          <w:sz w:val="20"/>
          <w:szCs w:val="20"/>
        </w:rPr>
        <w:t>1.082.711 TL</w:t>
      </w:r>
      <w:r w:rsidRPr="0061692E">
        <w:rPr>
          <w:rFonts w:asciiTheme="majorHAnsi" w:hAnsiTheme="majorHAnsi" w:cstheme="majorHAnsi"/>
          <w:b/>
          <w:bCs/>
          <w:sz w:val="20"/>
          <w:szCs w:val="20"/>
        </w:rPr>
        <w:t>,</w:t>
      </w:r>
      <w:r w:rsidRPr="0061692E">
        <w:rPr>
          <w:rFonts w:asciiTheme="majorHAnsi" w:hAnsiTheme="majorHAnsi" w:cstheme="majorHAnsi"/>
          <w:sz w:val="20"/>
          <w:szCs w:val="20"/>
        </w:rPr>
        <w:t xml:space="preserve"> </w:t>
      </w:r>
      <w:r w:rsidRPr="0061692E">
        <w:rPr>
          <w:rFonts w:asciiTheme="majorHAnsi" w:hAnsiTheme="majorHAnsi" w:cstheme="majorHAnsi"/>
          <w:b/>
          <w:bCs/>
          <w:sz w:val="20"/>
          <w:szCs w:val="20"/>
        </w:rPr>
        <w:t xml:space="preserve">Yürütücü, 2024, </w:t>
      </w:r>
      <w:r w:rsidR="00345C41" w:rsidRPr="0061692E">
        <w:rPr>
          <w:rFonts w:asciiTheme="majorHAnsi" w:hAnsiTheme="majorHAnsi" w:cstheme="majorHAnsi"/>
          <w:b/>
          <w:bCs/>
          <w:sz w:val="20"/>
          <w:szCs w:val="20"/>
        </w:rPr>
        <w:t>Tamamlandı</w:t>
      </w:r>
      <w:r w:rsidRPr="0061692E">
        <w:rPr>
          <w:rFonts w:asciiTheme="majorHAnsi" w:hAnsiTheme="majorHAnsi" w:cstheme="majorHAnsi"/>
          <w:b/>
          <w:bCs/>
          <w:sz w:val="20"/>
          <w:szCs w:val="20"/>
        </w:rPr>
        <w:t>.</w:t>
      </w:r>
    </w:p>
    <w:p w14:paraId="71715C5C" w14:textId="3ED883A4" w:rsidR="00B546EE" w:rsidRPr="0061692E" w:rsidRDefault="00B546EE" w:rsidP="00713ADF">
      <w:pPr>
        <w:pStyle w:val="ListeParagraf"/>
        <w:numPr>
          <w:ilvl w:val="0"/>
          <w:numId w:val="5"/>
        </w:numPr>
        <w:spacing w:before="280" w:after="280"/>
        <w:ind w:leftChars="0" w:firstLineChars="0"/>
        <w:jc w:val="both"/>
        <w:rPr>
          <w:rFonts w:asciiTheme="majorHAnsi" w:hAnsiTheme="majorHAnsi" w:cstheme="majorHAnsi"/>
          <w:sz w:val="20"/>
          <w:szCs w:val="20"/>
        </w:rPr>
      </w:pPr>
      <w:r w:rsidRPr="0061692E">
        <w:rPr>
          <w:rFonts w:asciiTheme="majorHAnsi" w:hAnsiTheme="majorHAnsi" w:cstheme="majorHAnsi"/>
          <w:sz w:val="20"/>
          <w:szCs w:val="20"/>
        </w:rPr>
        <w:t xml:space="preserve">Pediatri Hemşirelerinin Atravmatik Bakım Tutumları ile Dikkat Dağıtma Becerileri Arasındaki İlişkinin Değerlendirilmesi: Korelasyonel Bir Araştırma, </w:t>
      </w:r>
      <w:r w:rsidRPr="0061692E">
        <w:rPr>
          <w:rFonts w:asciiTheme="majorHAnsi" w:hAnsiTheme="majorHAnsi" w:cstheme="majorHAnsi"/>
          <w:b/>
          <w:bCs/>
          <w:sz w:val="20"/>
          <w:szCs w:val="20"/>
        </w:rPr>
        <w:t xml:space="preserve">TUBİTAK 2209-A, </w:t>
      </w:r>
      <w:r w:rsidRPr="0061692E">
        <w:rPr>
          <w:rFonts w:asciiTheme="majorHAnsi" w:hAnsiTheme="majorHAnsi" w:cstheme="majorHAnsi"/>
          <w:bCs/>
          <w:sz w:val="20"/>
          <w:szCs w:val="20"/>
        </w:rPr>
        <w:t xml:space="preserve">1919B012409628 Kodlu Proje, </w:t>
      </w:r>
      <w:r w:rsidRPr="0061692E">
        <w:rPr>
          <w:rFonts w:asciiTheme="majorHAnsi" w:hAnsiTheme="majorHAnsi" w:cstheme="majorHAnsi"/>
          <w:b/>
          <w:bCs/>
          <w:sz w:val="20"/>
          <w:szCs w:val="20"/>
        </w:rPr>
        <w:t>9.000 –TL, Danışman, 2025, Devam Ediyor.</w:t>
      </w:r>
    </w:p>
    <w:p w14:paraId="46A725F7" w14:textId="7CFDBE78" w:rsidR="00BC6A61" w:rsidRPr="0061692E" w:rsidRDefault="00BC6A61" w:rsidP="00713ADF">
      <w:pPr>
        <w:pStyle w:val="ListeParagraf"/>
        <w:numPr>
          <w:ilvl w:val="0"/>
          <w:numId w:val="5"/>
        </w:numPr>
        <w:spacing w:before="280" w:after="280"/>
        <w:ind w:leftChars="0" w:firstLineChars="0"/>
        <w:jc w:val="both"/>
        <w:rPr>
          <w:rFonts w:asciiTheme="majorHAnsi" w:hAnsiTheme="majorHAnsi" w:cstheme="majorHAnsi"/>
          <w:sz w:val="20"/>
          <w:szCs w:val="20"/>
        </w:rPr>
      </w:pPr>
      <w:r w:rsidRPr="0061692E">
        <w:rPr>
          <w:rFonts w:asciiTheme="majorHAnsi" w:hAnsiTheme="majorHAnsi" w:cstheme="majorHAnsi"/>
          <w:sz w:val="20"/>
          <w:szCs w:val="20"/>
        </w:rPr>
        <w:t xml:space="preserve">Hemşirelik Öğrencilerine Deprem Sonrası Verilen Eğitimin Müdahale ve Öz-Yeterlilik Düzeyine Etkisini Değerlendirme, </w:t>
      </w:r>
      <w:r w:rsidRPr="0061692E">
        <w:rPr>
          <w:rFonts w:asciiTheme="majorHAnsi" w:hAnsiTheme="majorHAnsi" w:cstheme="majorHAnsi"/>
          <w:b/>
          <w:bCs/>
          <w:sz w:val="20"/>
          <w:szCs w:val="20"/>
        </w:rPr>
        <w:t>TÜBİTAK 2237/A</w:t>
      </w:r>
      <w:r w:rsidRPr="0061692E">
        <w:rPr>
          <w:rFonts w:asciiTheme="majorHAnsi" w:hAnsiTheme="majorHAnsi" w:cstheme="majorHAnsi"/>
          <w:sz w:val="20"/>
          <w:szCs w:val="20"/>
        </w:rPr>
        <w:t xml:space="preserve">, </w:t>
      </w:r>
      <w:r w:rsidRPr="0061692E">
        <w:rPr>
          <w:rFonts w:asciiTheme="majorHAnsi" w:hAnsiTheme="majorHAnsi" w:cstheme="majorHAnsi"/>
          <w:b/>
          <w:bCs/>
          <w:sz w:val="20"/>
          <w:szCs w:val="20"/>
        </w:rPr>
        <w:t>182.250 TL, Düzenleme Kurulu Üyesi</w:t>
      </w:r>
      <w:r w:rsidRPr="0061692E">
        <w:rPr>
          <w:rFonts w:asciiTheme="majorHAnsi" w:hAnsiTheme="majorHAnsi" w:cstheme="majorHAnsi"/>
          <w:sz w:val="20"/>
          <w:szCs w:val="20"/>
        </w:rPr>
        <w:t xml:space="preserve">, </w:t>
      </w:r>
      <w:r w:rsidRPr="0061692E">
        <w:rPr>
          <w:rFonts w:asciiTheme="majorHAnsi" w:hAnsiTheme="majorHAnsi" w:cstheme="majorHAnsi"/>
          <w:b/>
          <w:bCs/>
          <w:sz w:val="20"/>
          <w:szCs w:val="20"/>
        </w:rPr>
        <w:t xml:space="preserve">2025, </w:t>
      </w:r>
      <w:r w:rsidR="00345C41" w:rsidRPr="0061692E">
        <w:rPr>
          <w:rFonts w:asciiTheme="majorHAnsi" w:hAnsiTheme="majorHAnsi" w:cstheme="majorHAnsi"/>
          <w:b/>
          <w:bCs/>
          <w:sz w:val="20"/>
          <w:szCs w:val="20"/>
        </w:rPr>
        <w:t>Tamamlandı</w:t>
      </w:r>
      <w:r w:rsidRPr="0061692E">
        <w:rPr>
          <w:rFonts w:asciiTheme="majorHAnsi" w:hAnsiTheme="majorHAnsi" w:cstheme="majorHAnsi"/>
          <w:b/>
          <w:bCs/>
          <w:sz w:val="20"/>
          <w:szCs w:val="20"/>
        </w:rPr>
        <w:t>.</w:t>
      </w:r>
    </w:p>
    <w:p w14:paraId="58030A27" w14:textId="77777777" w:rsidR="004B16B7" w:rsidRPr="0061692E" w:rsidRDefault="0020423C" w:rsidP="00713ADF">
      <w:pPr>
        <w:spacing w:before="280" w:after="280"/>
        <w:ind w:left="0" w:hanging="2"/>
        <w:jc w:val="both"/>
        <w:rPr>
          <w:b/>
          <w:sz w:val="20"/>
          <w:szCs w:val="20"/>
        </w:rPr>
      </w:pPr>
      <w:r w:rsidRPr="0061692E">
        <w:rPr>
          <w:b/>
          <w:sz w:val="20"/>
          <w:szCs w:val="20"/>
        </w:rPr>
        <w:t>İdari Görevler:</w:t>
      </w:r>
    </w:p>
    <w:p w14:paraId="07A94DDE" w14:textId="77777777" w:rsidR="004B16B7" w:rsidRPr="0061692E" w:rsidRDefault="004B16B7" w:rsidP="004B16B7">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 xml:space="preserve">Hasan Kalyoncu Üniversitesi Araştırma Dekanlığı Dekan Yardımcısı </w:t>
      </w:r>
      <w:r w:rsidRPr="0061692E">
        <w:rPr>
          <w:b/>
          <w:bCs/>
          <w:sz w:val="18"/>
          <w:szCs w:val="18"/>
        </w:rPr>
        <w:t>(2025 – Halen)</w:t>
      </w:r>
    </w:p>
    <w:p w14:paraId="41BD1169" w14:textId="389CCA20" w:rsidR="004B16B7" w:rsidRPr="0061692E" w:rsidRDefault="0020423C" w:rsidP="004B16B7">
      <w:pPr>
        <w:spacing w:before="280" w:after="280"/>
        <w:ind w:left="0" w:hanging="2"/>
        <w:jc w:val="both"/>
        <w:rPr>
          <w:b/>
          <w:sz w:val="20"/>
          <w:szCs w:val="20"/>
        </w:rPr>
      </w:pPr>
      <w:r w:rsidRPr="0061692E">
        <w:rPr>
          <w:b/>
          <w:sz w:val="20"/>
          <w:szCs w:val="20"/>
        </w:rPr>
        <w:t xml:space="preserve"> </w:t>
      </w:r>
      <w:r w:rsidR="00CD16EF" w:rsidRPr="0061692E">
        <w:rPr>
          <w:b/>
          <w:sz w:val="20"/>
          <w:szCs w:val="20"/>
        </w:rPr>
        <w:t>Kurum</w:t>
      </w:r>
      <w:r w:rsidR="004B16B7" w:rsidRPr="0061692E">
        <w:rPr>
          <w:b/>
          <w:sz w:val="20"/>
          <w:szCs w:val="20"/>
        </w:rPr>
        <w:t xml:space="preserve"> içi Görevler:</w:t>
      </w:r>
    </w:p>
    <w:p w14:paraId="1136868F" w14:textId="2A2E45EC" w:rsidR="00260263" w:rsidRPr="0061692E" w:rsidRDefault="00260263" w:rsidP="008F0706">
      <w:pPr>
        <w:pStyle w:val="ListeParagraf"/>
        <w:numPr>
          <w:ilvl w:val="0"/>
          <w:numId w:val="2"/>
        </w:numPr>
        <w:spacing w:after="120" w:line="360" w:lineRule="auto"/>
        <w:ind w:leftChars="0" w:left="425" w:firstLineChars="0" w:hanging="425"/>
        <w:rPr>
          <w:sz w:val="18"/>
          <w:szCs w:val="18"/>
        </w:rPr>
      </w:pPr>
      <w:r w:rsidRPr="0061692E">
        <w:rPr>
          <w:sz w:val="18"/>
          <w:szCs w:val="18"/>
        </w:rPr>
        <w:t xml:space="preserve">Hasan Kalyoncu Üniversitesi Sağlık Bilimleri Fakültesi Zeugma Dergisi Teknik Ekip Üyesi </w:t>
      </w:r>
      <w:r w:rsidRPr="0061692E">
        <w:rPr>
          <w:b/>
          <w:bCs/>
          <w:sz w:val="18"/>
          <w:szCs w:val="18"/>
        </w:rPr>
        <w:t>(2019 – 2021)</w:t>
      </w:r>
    </w:p>
    <w:p w14:paraId="00CECD9D" w14:textId="590E35E5" w:rsidR="000878BF" w:rsidRPr="0061692E" w:rsidRDefault="00D3260B"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Hasan Kalyoncu Üniversitesi Sağlık Bilimleri Fakültesi Hemşirelik Bölümü ERASMUS Koordinatörlüğü</w:t>
      </w:r>
      <w:r w:rsidR="00675F27" w:rsidRPr="0061692E">
        <w:rPr>
          <w:sz w:val="18"/>
          <w:szCs w:val="18"/>
        </w:rPr>
        <w:t xml:space="preserve"> </w:t>
      </w:r>
      <w:r w:rsidR="00675F27" w:rsidRPr="0061692E">
        <w:rPr>
          <w:b/>
          <w:bCs/>
          <w:sz w:val="18"/>
          <w:szCs w:val="18"/>
        </w:rPr>
        <w:t>(2019 – Halen)</w:t>
      </w:r>
    </w:p>
    <w:p w14:paraId="18B2C3B3" w14:textId="754899F7" w:rsidR="00D3260B" w:rsidRPr="0061692E" w:rsidRDefault="00D3260B"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Hasan Kalyoncu Üniversitesi Sağlık Bilimleri Fakültesi Web Site Sorumlusu</w:t>
      </w:r>
      <w:r w:rsidR="00675F27" w:rsidRPr="0061692E">
        <w:rPr>
          <w:sz w:val="18"/>
          <w:szCs w:val="18"/>
        </w:rPr>
        <w:t xml:space="preserve"> </w:t>
      </w:r>
      <w:r w:rsidR="00675F27" w:rsidRPr="0061692E">
        <w:rPr>
          <w:b/>
          <w:bCs/>
          <w:sz w:val="18"/>
          <w:szCs w:val="18"/>
        </w:rPr>
        <w:t>(2019-2022)</w:t>
      </w:r>
    </w:p>
    <w:p w14:paraId="1D0A5E55" w14:textId="3C78A52D" w:rsidR="00D3260B" w:rsidRPr="0061692E" w:rsidRDefault="00D3260B"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 xml:space="preserve">Hasan Kalyoncu Üniversitesi Sağlık Bilimleri Fakültesi Hemşirelik Bölümü EBS ve OBS </w:t>
      </w:r>
      <w:r w:rsidR="0013573B" w:rsidRPr="0061692E">
        <w:rPr>
          <w:sz w:val="18"/>
          <w:szCs w:val="18"/>
        </w:rPr>
        <w:t>Koordinatörlüğü</w:t>
      </w:r>
      <w:r w:rsidR="00675F27" w:rsidRPr="0061692E">
        <w:rPr>
          <w:sz w:val="18"/>
          <w:szCs w:val="18"/>
        </w:rPr>
        <w:t xml:space="preserve"> </w:t>
      </w:r>
      <w:r w:rsidR="00675F27" w:rsidRPr="0061692E">
        <w:rPr>
          <w:b/>
          <w:bCs/>
          <w:sz w:val="18"/>
          <w:szCs w:val="18"/>
        </w:rPr>
        <w:t>(2019-2021)</w:t>
      </w:r>
    </w:p>
    <w:p w14:paraId="31D1999D" w14:textId="47D416F6" w:rsidR="00A952E3" w:rsidRPr="0061692E" w:rsidRDefault="00A952E3"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Hasan Kalyoncu Üniversitesi Sağlık Bilimleri Fakültesi Zeugma Dergisi Teknik Ekip Üyesi</w:t>
      </w:r>
      <w:r w:rsidR="00675F27" w:rsidRPr="0061692E">
        <w:rPr>
          <w:sz w:val="18"/>
          <w:szCs w:val="18"/>
        </w:rPr>
        <w:t xml:space="preserve"> </w:t>
      </w:r>
      <w:r w:rsidR="00675F27" w:rsidRPr="0061692E">
        <w:rPr>
          <w:b/>
          <w:bCs/>
          <w:sz w:val="18"/>
          <w:szCs w:val="18"/>
        </w:rPr>
        <w:t>(2019-2022)</w:t>
      </w:r>
    </w:p>
    <w:p w14:paraId="45C33EDD" w14:textId="46175AD2" w:rsidR="007E50D7" w:rsidRPr="0061692E" w:rsidRDefault="007E50D7"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Hasan Kalyoncu Üniversitesi Sağlık Bilimleri Fakültesi Hemşirelik Bölümü UZEK Koordinatörlüğü</w:t>
      </w:r>
      <w:r w:rsidR="00675F27" w:rsidRPr="0061692E">
        <w:rPr>
          <w:sz w:val="18"/>
          <w:szCs w:val="18"/>
        </w:rPr>
        <w:t xml:space="preserve"> </w:t>
      </w:r>
      <w:r w:rsidR="00675F27" w:rsidRPr="0061692E">
        <w:rPr>
          <w:b/>
          <w:bCs/>
          <w:sz w:val="18"/>
          <w:szCs w:val="18"/>
        </w:rPr>
        <w:t>(2020-Halen)</w:t>
      </w:r>
    </w:p>
    <w:p w14:paraId="6E4F7B33" w14:textId="723EFD54" w:rsidR="007E50D7" w:rsidRPr="0061692E" w:rsidRDefault="007E50D7"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Hasan Kalyoncu Üniversitesi Sağlık Bilimleri Fakültesi Hemşirelik Bölümü Program Koordinatörlüğü</w:t>
      </w:r>
      <w:r w:rsidR="00675F27" w:rsidRPr="0061692E">
        <w:rPr>
          <w:sz w:val="18"/>
          <w:szCs w:val="18"/>
        </w:rPr>
        <w:t xml:space="preserve"> </w:t>
      </w:r>
      <w:r w:rsidR="00675F27" w:rsidRPr="0061692E">
        <w:rPr>
          <w:b/>
          <w:bCs/>
          <w:sz w:val="18"/>
          <w:szCs w:val="18"/>
        </w:rPr>
        <w:t>(2021-Halen)</w:t>
      </w:r>
    </w:p>
    <w:p w14:paraId="2F82BE17" w14:textId="3404ACFB" w:rsidR="007E50D7" w:rsidRPr="0061692E" w:rsidRDefault="007E50D7"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Hasan Kalyoncu Üniversitesi Sağlık Bilimleri Fakültesi Hemşirelik Bölümü Muafiyet Komisyonu</w:t>
      </w:r>
      <w:r w:rsidR="00675F27" w:rsidRPr="0061692E">
        <w:rPr>
          <w:sz w:val="18"/>
          <w:szCs w:val="18"/>
        </w:rPr>
        <w:t xml:space="preserve"> </w:t>
      </w:r>
      <w:r w:rsidR="00675F27" w:rsidRPr="0061692E">
        <w:rPr>
          <w:b/>
          <w:bCs/>
          <w:sz w:val="18"/>
          <w:szCs w:val="18"/>
        </w:rPr>
        <w:t>(2021-Halen)</w:t>
      </w:r>
    </w:p>
    <w:p w14:paraId="5EFB6751" w14:textId="4573AD79" w:rsidR="00675F27" w:rsidRPr="0061692E" w:rsidRDefault="00675F27"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 xml:space="preserve">Hasan Kalyoncu Üniversitesi Sağlık Bilimleri Fakültesi Hemşirelik Bölümü Doktora Yeterlilik Komitesi Üyesi </w:t>
      </w:r>
      <w:r w:rsidRPr="0061692E">
        <w:rPr>
          <w:b/>
          <w:bCs/>
          <w:sz w:val="18"/>
          <w:szCs w:val="18"/>
        </w:rPr>
        <w:t>(2023-Halen)</w:t>
      </w:r>
    </w:p>
    <w:p w14:paraId="18F7B79D" w14:textId="01ABEA2B" w:rsidR="00C07FD0" w:rsidRPr="0061692E" w:rsidRDefault="00C07FD0"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 xml:space="preserve">Gaziantep Kent Konseyi Sağlık Çalışma Grubu Üyesi </w:t>
      </w:r>
      <w:r w:rsidRPr="0061692E">
        <w:rPr>
          <w:b/>
          <w:sz w:val="18"/>
          <w:szCs w:val="18"/>
        </w:rPr>
        <w:t>(2024- Halen)</w:t>
      </w:r>
    </w:p>
    <w:p w14:paraId="014FABE1" w14:textId="77777777" w:rsidR="006E5FF3" w:rsidRPr="0061692E" w:rsidRDefault="000B14E6"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 xml:space="preserve">Hasan Kalyoncu Üniversitesi Lisansüstü Eğitim Enstitüsü Sağlık Bilimleri Fakültesi Hemşirelik Bölümü Sorumlusu </w:t>
      </w:r>
      <w:r w:rsidRPr="0061692E">
        <w:rPr>
          <w:b/>
          <w:bCs/>
          <w:sz w:val="18"/>
          <w:szCs w:val="18"/>
        </w:rPr>
        <w:t>(2025-Halen)</w:t>
      </w:r>
    </w:p>
    <w:p w14:paraId="4570A1B2" w14:textId="517D4689" w:rsidR="00A926C7" w:rsidRPr="0061692E" w:rsidRDefault="00A926C7" w:rsidP="008F0706">
      <w:pPr>
        <w:pStyle w:val="ListeParagraf"/>
        <w:numPr>
          <w:ilvl w:val="0"/>
          <w:numId w:val="2"/>
        </w:numPr>
        <w:tabs>
          <w:tab w:val="left" w:pos="2127"/>
        </w:tabs>
        <w:spacing w:after="120" w:line="360" w:lineRule="auto"/>
        <w:ind w:leftChars="0" w:left="425" w:firstLineChars="0" w:hanging="425"/>
        <w:jc w:val="both"/>
        <w:rPr>
          <w:sz w:val="18"/>
          <w:szCs w:val="18"/>
        </w:rPr>
      </w:pPr>
      <w:r w:rsidRPr="0061692E">
        <w:rPr>
          <w:sz w:val="18"/>
          <w:szCs w:val="18"/>
        </w:rPr>
        <w:t xml:space="preserve">Hasan Kalyoncu Üniversitesi </w:t>
      </w:r>
      <w:r w:rsidR="006E5FF3" w:rsidRPr="0061692E">
        <w:rPr>
          <w:sz w:val="18"/>
          <w:szCs w:val="18"/>
        </w:rPr>
        <w:t xml:space="preserve">Bilimsel Araştırma Projeleri Koordinatörlüğü TEKNOFEST Sağlık Teknolojileri Yarışması Proje Değerlendirme Sorumlusu </w:t>
      </w:r>
      <w:r w:rsidR="006E5FF3" w:rsidRPr="0061692E">
        <w:rPr>
          <w:b/>
          <w:bCs/>
          <w:sz w:val="18"/>
          <w:szCs w:val="18"/>
        </w:rPr>
        <w:t>(2025-Halen)</w:t>
      </w:r>
    </w:p>
    <w:p w14:paraId="50FEFD1B" w14:textId="42198E90" w:rsidR="000878BF" w:rsidRPr="0061692E" w:rsidRDefault="0013573B" w:rsidP="00713ADF">
      <w:pPr>
        <w:spacing w:before="280" w:after="280"/>
        <w:ind w:left="0" w:hanging="2"/>
        <w:jc w:val="both"/>
        <w:rPr>
          <w:b/>
          <w:sz w:val="20"/>
          <w:szCs w:val="20"/>
        </w:rPr>
      </w:pPr>
      <w:r w:rsidRPr="0061692E">
        <w:rPr>
          <w:b/>
          <w:sz w:val="20"/>
          <w:szCs w:val="20"/>
        </w:rPr>
        <w:t>Bilimsel Kuruluşlara Üyelikler</w:t>
      </w:r>
      <w:r w:rsidR="0020423C" w:rsidRPr="0061692E">
        <w:rPr>
          <w:b/>
          <w:sz w:val="20"/>
          <w:szCs w:val="20"/>
        </w:rPr>
        <w:t xml:space="preserve">: </w:t>
      </w:r>
    </w:p>
    <w:p w14:paraId="6140C791" w14:textId="77777777" w:rsidR="003F114A" w:rsidRPr="0061692E" w:rsidRDefault="003F114A" w:rsidP="00713ADF">
      <w:pPr>
        <w:pStyle w:val="ListeParagraf"/>
        <w:numPr>
          <w:ilvl w:val="0"/>
          <w:numId w:val="2"/>
        </w:numPr>
        <w:spacing w:before="280" w:after="280"/>
        <w:ind w:leftChars="0" w:left="426" w:firstLineChars="0"/>
        <w:jc w:val="both"/>
        <w:rPr>
          <w:sz w:val="20"/>
          <w:szCs w:val="20"/>
        </w:rPr>
      </w:pPr>
      <w:r w:rsidRPr="0061692E">
        <w:rPr>
          <w:sz w:val="20"/>
          <w:szCs w:val="20"/>
        </w:rPr>
        <w:t>Çocuk Hemşireleri Derneği</w:t>
      </w:r>
    </w:p>
    <w:p w14:paraId="47A1C146" w14:textId="77777777" w:rsidR="00347D28" w:rsidRPr="0061692E" w:rsidRDefault="00347D28" w:rsidP="00713ADF">
      <w:pPr>
        <w:spacing w:before="280" w:after="280" w:line="360" w:lineRule="auto"/>
        <w:ind w:left="0" w:hanging="2"/>
        <w:jc w:val="both"/>
        <w:rPr>
          <w:b/>
          <w:sz w:val="20"/>
          <w:szCs w:val="20"/>
        </w:rPr>
      </w:pPr>
    </w:p>
    <w:p w14:paraId="0D34E43D" w14:textId="7A3E5E1A" w:rsidR="000878BF" w:rsidRPr="0061692E" w:rsidRDefault="0020423C" w:rsidP="00713ADF">
      <w:pPr>
        <w:spacing w:before="280" w:after="280" w:line="360" w:lineRule="auto"/>
        <w:ind w:left="0" w:hanging="2"/>
        <w:jc w:val="both"/>
        <w:rPr>
          <w:b/>
          <w:sz w:val="20"/>
          <w:szCs w:val="20"/>
        </w:rPr>
      </w:pPr>
      <w:r w:rsidRPr="0061692E">
        <w:rPr>
          <w:b/>
          <w:sz w:val="20"/>
          <w:szCs w:val="20"/>
        </w:rPr>
        <w:lastRenderedPageBreak/>
        <w:t xml:space="preserve">Ödüller: </w:t>
      </w:r>
    </w:p>
    <w:p w14:paraId="044A3CBB" w14:textId="4786A899" w:rsidR="00543A29" w:rsidRPr="0061692E" w:rsidRDefault="00543A29" w:rsidP="00543A29">
      <w:pPr>
        <w:pStyle w:val="ListeParagraf"/>
        <w:numPr>
          <w:ilvl w:val="0"/>
          <w:numId w:val="2"/>
        </w:numPr>
        <w:spacing w:before="280" w:after="280" w:line="360" w:lineRule="auto"/>
        <w:ind w:leftChars="0" w:left="426" w:firstLineChars="0"/>
        <w:jc w:val="both"/>
        <w:rPr>
          <w:sz w:val="20"/>
          <w:szCs w:val="20"/>
        </w:rPr>
      </w:pPr>
      <w:r w:rsidRPr="0061692E">
        <w:rPr>
          <w:b/>
          <w:bCs/>
          <w:sz w:val="20"/>
          <w:szCs w:val="20"/>
        </w:rPr>
        <w:t xml:space="preserve">1st </w:t>
      </w:r>
      <w:r w:rsidR="00735ECD" w:rsidRPr="0061692E">
        <w:rPr>
          <w:b/>
          <w:bCs/>
          <w:sz w:val="20"/>
          <w:szCs w:val="20"/>
        </w:rPr>
        <w:t xml:space="preserve">Prize </w:t>
      </w:r>
      <w:r w:rsidRPr="0061692E">
        <w:rPr>
          <w:b/>
          <w:bCs/>
          <w:sz w:val="20"/>
          <w:szCs w:val="20"/>
        </w:rPr>
        <w:t>– Methodological Research Category,</w:t>
      </w:r>
      <w:r w:rsidRPr="0061692E">
        <w:rPr>
          <w:sz w:val="20"/>
          <w:szCs w:val="20"/>
        </w:rPr>
        <w:t xml:space="preserve"> 2nd International Nursing Care and Research Congress (INCARE 2022, Ankara), Project: “Development of the Newborn Skin Assessment Attitude Scale for Nurses.” Authors: </w:t>
      </w:r>
      <w:r w:rsidRPr="0061692E">
        <w:rPr>
          <w:b/>
          <w:bCs/>
          <w:sz w:val="20"/>
          <w:szCs w:val="20"/>
        </w:rPr>
        <w:t>Adnan Batuhan Coşkun,</w:t>
      </w:r>
      <w:r w:rsidRPr="0061692E">
        <w:rPr>
          <w:sz w:val="20"/>
          <w:szCs w:val="20"/>
        </w:rPr>
        <w:t xml:space="preserve"> Zerrin Çiğdem</w:t>
      </w:r>
      <w:r w:rsidR="00735ECD" w:rsidRPr="0061692E">
        <w:rPr>
          <w:sz w:val="20"/>
          <w:szCs w:val="20"/>
        </w:rPr>
        <w:t>, Tülay Ortabağ, Kezban Bayramlar</w:t>
      </w:r>
    </w:p>
    <w:p w14:paraId="341876F2" w14:textId="77777777" w:rsidR="00347D28" w:rsidRPr="0061692E" w:rsidRDefault="00347D28" w:rsidP="00347D28">
      <w:pPr>
        <w:pStyle w:val="ListeParagraf"/>
        <w:spacing w:before="280" w:after="280" w:line="360" w:lineRule="auto"/>
        <w:ind w:leftChars="0" w:left="426" w:firstLineChars="0" w:firstLine="0"/>
        <w:jc w:val="both"/>
        <w:rPr>
          <w:sz w:val="20"/>
          <w:szCs w:val="20"/>
        </w:rPr>
      </w:pPr>
    </w:p>
    <w:p w14:paraId="598DA4A2" w14:textId="142E2C8C" w:rsidR="00543A29" w:rsidRPr="0061692E" w:rsidRDefault="00735ECD" w:rsidP="00543A29">
      <w:pPr>
        <w:pStyle w:val="ListeParagraf"/>
        <w:numPr>
          <w:ilvl w:val="0"/>
          <w:numId w:val="2"/>
        </w:numPr>
        <w:spacing w:before="280" w:after="280" w:line="360" w:lineRule="auto"/>
        <w:ind w:leftChars="0" w:left="426" w:firstLineChars="0"/>
        <w:jc w:val="both"/>
        <w:rPr>
          <w:sz w:val="20"/>
          <w:szCs w:val="20"/>
        </w:rPr>
      </w:pPr>
      <w:r w:rsidRPr="0061692E">
        <w:rPr>
          <w:b/>
          <w:bCs/>
          <w:sz w:val="20"/>
          <w:szCs w:val="20"/>
        </w:rPr>
        <w:t>1st Prize – Methodological Research Category,</w:t>
      </w:r>
      <w:r w:rsidRPr="0061692E">
        <w:rPr>
          <w:sz w:val="20"/>
          <w:szCs w:val="20"/>
        </w:rPr>
        <w:t xml:space="preserve"> 9th National, 5th International Mediterranean and 4th International Pediatric Nursing Congress (2025, Mersin). Project: “Development and Psychometric Testing of the Pediatric Atraumatic Care Attitude Scale (PACAS) in Pediatric Nurses.” Authors: </w:t>
      </w:r>
      <w:r w:rsidRPr="0061692E">
        <w:rPr>
          <w:b/>
          <w:bCs/>
          <w:sz w:val="20"/>
          <w:szCs w:val="20"/>
        </w:rPr>
        <w:t xml:space="preserve">Adnan Batuhan Coşkun, </w:t>
      </w:r>
      <w:r w:rsidRPr="0061692E">
        <w:rPr>
          <w:sz w:val="20"/>
          <w:szCs w:val="20"/>
        </w:rPr>
        <w:t>Erhan Elmaoğlu, Murat Bektaş.</w:t>
      </w:r>
    </w:p>
    <w:p w14:paraId="2D1C74EC" w14:textId="77777777" w:rsidR="00B5264A" w:rsidRPr="0061692E" w:rsidRDefault="00B5264A" w:rsidP="00713ADF">
      <w:pPr>
        <w:spacing w:before="280" w:after="280"/>
        <w:ind w:left="0" w:hanging="2"/>
        <w:jc w:val="both"/>
        <w:rPr>
          <w:b/>
          <w:sz w:val="20"/>
          <w:szCs w:val="20"/>
        </w:rPr>
      </w:pPr>
    </w:p>
    <w:p w14:paraId="382C8EA1" w14:textId="197B5FF2" w:rsidR="000878BF" w:rsidRPr="0061692E" w:rsidRDefault="0020423C" w:rsidP="00713ADF">
      <w:pPr>
        <w:spacing w:before="280" w:after="280"/>
        <w:ind w:left="0" w:hanging="2"/>
        <w:jc w:val="both"/>
        <w:rPr>
          <w:b/>
          <w:sz w:val="20"/>
          <w:szCs w:val="20"/>
        </w:rPr>
      </w:pPr>
      <w:r w:rsidRPr="0061692E">
        <w:rPr>
          <w:b/>
          <w:sz w:val="20"/>
          <w:szCs w:val="20"/>
        </w:rPr>
        <w:t>20</w:t>
      </w:r>
      <w:r w:rsidR="009C3726" w:rsidRPr="0061692E">
        <w:rPr>
          <w:b/>
          <w:sz w:val="20"/>
          <w:szCs w:val="20"/>
        </w:rPr>
        <w:t>22</w:t>
      </w:r>
      <w:r w:rsidRPr="0061692E">
        <w:rPr>
          <w:b/>
          <w:sz w:val="20"/>
          <w:szCs w:val="20"/>
        </w:rPr>
        <w:t>-20</w:t>
      </w:r>
      <w:r w:rsidR="009C3726" w:rsidRPr="0061692E">
        <w:rPr>
          <w:b/>
          <w:sz w:val="20"/>
          <w:szCs w:val="20"/>
        </w:rPr>
        <w:t>26</w:t>
      </w:r>
      <w:r w:rsidRPr="0061692E">
        <w:rPr>
          <w:b/>
          <w:sz w:val="20"/>
          <w:szCs w:val="20"/>
        </w:rPr>
        <w:t xml:space="preserve"> yıllarında verdiği lisans</w:t>
      </w:r>
      <w:r w:rsidR="009C3726" w:rsidRPr="0061692E">
        <w:rPr>
          <w:b/>
          <w:sz w:val="20"/>
          <w:szCs w:val="20"/>
        </w:rPr>
        <w:t>/lisansüstü</w:t>
      </w:r>
      <w:r w:rsidRPr="0061692E">
        <w:rPr>
          <w:b/>
          <w:sz w:val="20"/>
          <w:szCs w:val="20"/>
        </w:rPr>
        <w:t xml:space="preserve"> düzeydeki dersler: </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6"/>
        <w:gridCol w:w="875"/>
        <w:gridCol w:w="4632"/>
        <w:gridCol w:w="709"/>
        <w:gridCol w:w="993"/>
        <w:gridCol w:w="844"/>
      </w:tblGrid>
      <w:tr w:rsidR="0061692E" w:rsidRPr="0061692E" w14:paraId="08A343B5" w14:textId="77777777" w:rsidTr="00EC756A">
        <w:tc>
          <w:tcPr>
            <w:tcW w:w="628" w:type="pct"/>
            <w:vMerge w:val="restart"/>
            <w:vAlign w:val="center"/>
          </w:tcPr>
          <w:p w14:paraId="206875F4" w14:textId="77777777" w:rsidR="0013573B" w:rsidRPr="0061692E" w:rsidRDefault="0013573B" w:rsidP="00713ADF">
            <w:pPr>
              <w:spacing w:line="360" w:lineRule="auto"/>
              <w:ind w:left="0" w:hanging="2"/>
              <w:jc w:val="center"/>
              <w:rPr>
                <w:sz w:val="18"/>
                <w:szCs w:val="18"/>
              </w:rPr>
            </w:pPr>
            <w:r w:rsidRPr="0061692E">
              <w:rPr>
                <w:b/>
                <w:sz w:val="18"/>
                <w:szCs w:val="18"/>
              </w:rPr>
              <w:t>Akademik Yıl</w:t>
            </w:r>
          </w:p>
        </w:tc>
        <w:tc>
          <w:tcPr>
            <w:tcW w:w="475" w:type="pct"/>
            <w:vMerge w:val="restart"/>
            <w:vAlign w:val="center"/>
          </w:tcPr>
          <w:p w14:paraId="6281E5B5" w14:textId="77777777" w:rsidR="0013573B" w:rsidRPr="0061692E" w:rsidRDefault="0013573B" w:rsidP="00713ADF">
            <w:pPr>
              <w:spacing w:line="360" w:lineRule="auto"/>
              <w:ind w:left="0" w:hanging="2"/>
              <w:jc w:val="center"/>
              <w:rPr>
                <w:sz w:val="18"/>
                <w:szCs w:val="18"/>
              </w:rPr>
            </w:pPr>
            <w:r w:rsidRPr="0061692E">
              <w:rPr>
                <w:b/>
                <w:sz w:val="18"/>
                <w:szCs w:val="18"/>
              </w:rPr>
              <w:t>Dönem</w:t>
            </w:r>
          </w:p>
        </w:tc>
        <w:tc>
          <w:tcPr>
            <w:tcW w:w="2515" w:type="pct"/>
            <w:vMerge w:val="restart"/>
            <w:vAlign w:val="center"/>
          </w:tcPr>
          <w:p w14:paraId="2C564951" w14:textId="77777777" w:rsidR="0013573B" w:rsidRPr="0061692E" w:rsidRDefault="0013573B" w:rsidP="00713ADF">
            <w:pPr>
              <w:spacing w:line="360" w:lineRule="auto"/>
              <w:ind w:left="0" w:hanging="2"/>
              <w:jc w:val="center"/>
              <w:rPr>
                <w:sz w:val="18"/>
                <w:szCs w:val="18"/>
              </w:rPr>
            </w:pPr>
            <w:r w:rsidRPr="0061692E">
              <w:rPr>
                <w:b/>
                <w:sz w:val="18"/>
                <w:szCs w:val="18"/>
              </w:rPr>
              <w:t>Dersin Adı</w:t>
            </w:r>
          </w:p>
        </w:tc>
        <w:tc>
          <w:tcPr>
            <w:tcW w:w="924" w:type="pct"/>
            <w:gridSpan w:val="2"/>
            <w:vAlign w:val="center"/>
          </w:tcPr>
          <w:p w14:paraId="054765DF" w14:textId="77777777" w:rsidR="0013573B" w:rsidRPr="0061692E" w:rsidRDefault="0013573B" w:rsidP="00713ADF">
            <w:pPr>
              <w:spacing w:line="360" w:lineRule="auto"/>
              <w:ind w:left="0" w:hanging="2"/>
              <w:jc w:val="center"/>
              <w:rPr>
                <w:sz w:val="18"/>
                <w:szCs w:val="18"/>
              </w:rPr>
            </w:pPr>
            <w:r w:rsidRPr="0061692E">
              <w:rPr>
                <w:b/>
                <w:sz w:val="18"/>
                <w:szCs w:val="18"/>
              </w:rPr>
              <w:t>Haftalık Saati</w:t>
            </w:r>
          </w:p>
        </w:tc>
        <w:tc>
          <w:tcPr>
            <w:tcW w:w="458" w:type="pct"/>
            <w:vMerge w:val="restart"/>
            <w:vAlign w:val="center"/>
          </w:tcPr>
          <w:p w14:paraId="1F1BCD64" w14:textId="77777777" w:rsidR="0013573B" w:rsidRPr="0061692E" w:rsidRDefault="0013573B" w:rsidP="00713ADF">
            <w:pPr>
              <w:spacing w:line="360" w:lineRule="auto"/>
              <w:ind w:left="0" w:hanging="2"/>
              <w:jc w:val="center"/>
              <w:rPr>
                <w:sz w:val="18"/>
                <w:szCs w:val="18"/>
              </w:rPr>
            </w:pPr>
            <w:r w:rsidRPr="0061692E">
              <w:rPr>
                <w:b/>
                <w:sz w:val="16"/>
                <w:szCs w:val="16"/>
              </w:rPr>
              <w:t>Öğrenci Sayısı</w:t>
            </w:r>
          </w:p>
        </w:tc>
      </w:tr>
      <w:tr w:rsidR="0061692E" w:rsidRPr="0061692E" w14:paraId="10E87792" w14:textId="77777777" w:rsidTr="00EC756A">
        <w:tc>
          <w:tcPr>
            <w:tcW w:w="628" w:type="pct"/>
            <w:vMerge/>
            <w:vAlign w:val="center"/>
          </w:tcPr>
          <w:p w14:paraId="7A692A14" w14:textId="77777777" w:rsidR="0013573B" w:rsidRPr="0061692E" w:rsidRDefault="0013573B" w:rsidP="00713ADF">
            <w:pPr>
              <w:spacing w:line="360" w:lineRule="auto"/>
              <w:ind w:left="0" w:hanging="2"/>
              <w:jc w:val="center"/>
              <w:rPr>
                <w:sz w:val="18"/>
                <w:szCs w:val="18"/>
              </w:rPr>
            </w:pPr>
          </w:p>
        </w:tc>
        <w:tc>
          <w:tcPr>
            <w:tcW w:w="475" w:type="pct"/>
            <w:vMerge/>
            <w:vAlign w:val="center"/>
          </w:tcPr>
          <w:p w14:paraId="2F802B5E" w14:textId="77777777" w:rsidR="0013573B" w:rsidRPr="0061692E" w:rsidRDefault="0013573B" w:rsidP="00713ADF">
            <w:pPr>
              <w:spacing w:line="360" w:lineRule="auto"/>
              <w:ind w:left="0" w:hanging="2"/>
              <w:jc w:val="center"/>
              <w:rPr>
                <w:sz w:val="18"/>
                <w:szCs w:val="18"/>
              </w:rPr>
            </w:pPr>
          </w:p>
        </w:tc>
        <w:tc>
          <w:tcPr>
            <w:tcW w:w="2515" w:type="pct"/>
            <w:vMerge/>
            <w:vAlign w:val="center"/>
          </w:tcPr>
          <w:p w14:paraId="630C706A" w14:textId="77777777" w:rsidR="0013573B" w:rsidRPr="0061692E" w:rsidRDefault="0013573B" w:rsidP="00713ADF">
            <w:pPr>
              <w:spacing w:line="360" w:lineRule="auto"/>
              <w:ind w:left="0" w:hanging="2"/>
              <w:jc w:val="center"/>
              <w:rPr>
                <w:sz w:val="18"/>
                <w:szCs w:val="18"/>
              </w:rPr>
            </w:pPr>
          </w:p>
        </w:tc>
        <w:tc>
          <w:tcPr>
            <w:tcW w:w="385" w:type="pct"/>
            <w:vAlign w:val="center"/>
          </w:tcPr>
          <w:p w14:paraId="6F418658" w14:textId="77777777" w:rsidR="0013573B" w:rsidRPr="0061692E" w:rsidRDefault="0013573B" w:rsidP="00713ADF">
            <w:pPr>
              <w:spacing w:line="360" w:lineRule="auto"/>
              <w:ind w:left="0" w:hanging="2"/>
              <w:jc w:val="center"/>
              <w:rPr>
                <w:sz w:val="16"/>
                <w:szCs w:val="16"/>
              </w:rPr>
            </w:pPr>
            <w:r w:rsidRPr="0061692E">
              <w:rPr>
                <w:b/>
                <w:sz w:val="16"/>
                <w:szCs w:val="16"/>
              </w:rPr>
              <w:t>Teorik</w:t>
            </w:r>
          </w:p>
        </w:tc>
        <w:tc>
          <w:tcPr>
            <w:tcW w:w="539" w:type="pct"/>
            <w:vAlign w:val="center"/>
          </w:tcPr>
          <w:p w14:paraId="3FCBD721" w14:textId="77777777" w:rsidR="0013573B" w:rsidRPr="0061692E" w:rsidRDefault="0013573B" w:rsidP="00713ADF">
            <w:pPr>
              <w:spacing w:line="360" w:lineRule="auto"/>
              <w:ind w:left="0" w:hanging="2"/>
              <w:jc w:val="center"/>
              <w:rPr>
                <w:sz w:val="16"/>
                <w:szCs w:val="16"/>
              </w:rPr>
            </w:pPr>
            <w:r w:rsidRPr="0061692E">
              <w:rPr>
                <w:b/>
                <w:sz w:val="16"/>
                <w:szCs w:val="16"/>
              </w:rPr>
              <w:t>Uygulama</w:t>
            </w:r>
          </w:p>
        </w:tc>
        <w:tc>
          <w:tcPr>
            <w:tcW w:w="458" w:type="pct"/>
            <w:vMerge/>
            <w:vAlign w:val="center"/>
          </w:tcPr>
          <w:p w14:paraId="0A08DBE4" w14:textId="77777777" w:rsidR="0013573B" w:rsidRPr="0061692E" w:rsidRDefault="0013573B" w:rsidP="00713ADF">
            <w:pPr>
              <w:spacing w:line="360" w:lineRule="auto"/>
              <w:ind w:left="0" w:hanging="2"/>
              <w:jc w:val="center"/>
              <w:rPr>
                <w:sz w:val="18"/>
                <w:szCs w:val="18"/>
              </w:rPr>
            </w:pPr>
          </w:p>
        </w:tc>
      </w:tr>
      <w:tr w:rsidR="0061692E" w:rsidRPr="0061692E" w14:paraId="2348D65C" w14:textId="77777777" w:rsidTr="00EC756A">
        <w:trPr>
          <w:cantSplit/>
          <w:trHeight w:val="1134"/>
        </w:trPr>
        <w:tc>
          <w:tcPr>
            <w:tcW w:w="628" w:type="pct"/>
            <w:vMerge w:val="restart"/>
            <w:textDirection w:val="btLr"/>
            <w:vAlign w:val="center"/>
          </w:tcPr>
          <w:p w14:paraId="29DA572F" w14:textId="2505EB64" w:rsidR="006A5ADB" w:rsidRPr="0061692E" w:rsidRDefault="009C3726" w:rsidP="00713ADF">
            <w:pPr>
              <w:spacing w:line="360" w:lineRule="auto"/>
              <w:ind w:left="0" w:right="113" w:hanging="2"/>
              <w:jc w:val="center"/>
              <w:rPr>
                <w:b/>
                <w:sz w:val="18"/>
                <w:szCs w:val="18"/>
              </w:rPr>
            </w:pPr>
            <w:r w:rsidRPr="0061692E">
              <w:rPr>
                <w:b/>
                <w:sz w:val="18"/>
                <w:szCs w:val="18"/>
              </w:rPr>
              <w:t>2022-2023</w:t>
            </w:r>
          </w:p>
        </w:tc>
        <w:tc>
          <w:tcPr>
            <w:tcW w:w="475" w:type="pct"/>
            <w:textDirection w:val="btLr"/>
            <w:vAlign w:val="center"/>
          </w:tcPr>
          <w:p w14:paraId="384F775F" w14:textId="6DC354A8" w:rsidR="006A5ADB" w:rsidRPr="0061692E" w:rsidRDefault="009C3726" w:rsidP="00713ADF">
            <w:pPr>
              <w:spacing w:line="360" w:lineRule="auto"/>
              <w:ind w:left="0" w:right="113" w:hanging="2"/>
              <w:jc w:val="center"/>
              <w:rPr>
                <w:b/>
                <w:sz w:val="18"/>
                <w:szCs w:val="18"/>
              </w:rPr>
            </w:pPr>
            <w:r w:rsidRPr="0061692E">
              <w:rPr>
                <w:b/>
                <w:sz w:val="18"/>
                <w:szCs w:val="18"/>
              </w:rPr>
              <w:t>GÜZ DÖNEMİ</w:t>
            </w:r>
          </w:p>
        </w:tc>
        <w:tc>
          <w:tcPr>
            <w:tcW w:w="2515" w:type="pct"/>
            <w:vAlign w:val="center"/>
          </w:tcPr>
          <w:p w14:paraId="5BA3546C" w14:textId="77777777" w:rsidR="006A5ADB" w:rsidRPr="0061692E" w:rsidRDefault="006A5ADB" w:rsidP="00713ADF">
            <w:pPr>
              <w:spacing w:line="360" w:lineRule="auto"/>
              <w:ind w:left="0" w:hanging="2"/>
              <w:rPr>
                <w:sz w:val="18"/>
                <w:szCs w:val="18"/>
              </w:rPr>
            </w:pPr>
            <w:r w:rsidRPr="0061692E">
              <w:rPr>
                <w:sz w:val="18"/>
                <w:szCs w:val="18"/>
              </w:rPr>
              <w:t>HEM405 Halk Sağlığı Hemşireliği</w:t>
            </w:r>
          </w:p>
          <w:p w14:paraId="23EA9611" w14:textId="77777777" w:rsidR="006A5ADB" w:rsidRPr="0061692E" w:rsidRDefault="006A5ADB" w:rsidP="00713ADF">
            <w:pPr>
              <w:spacing w:line="360" w:lineRule="auto"/>
              <w:ind w:left="0" w:hanging="2"/>
              <w:rPr>
                <w:sz w:val="18"/>
                <w:szCs w:val="18"/>
              </w:rPr>
            </w:pPr>
            <w:r w:rsidRPr="0061692E">
              <w:rPr>
                <w:sz w:val="18"/>
                <w:szCs w:val="18"/>
              </w:rPr>
              <w:t>HEM326 Yaşam Boyu Bağışıklama</w:t>
            </w:r>
          </w:p>
          <w:p w14:paraId="798BD40D" w14:textId="77777777" w:rsidR="006A5ADB" w:rsidRPr="0061692E" w:rsidRDefault="006A5ADB" w:rsidP="00713ADF">
            <w:pPr>
              <w:spacing w:line="360" w:lineRule="auto"/>
              <w:ind w:left="0" w:hanging="2"/>
              <w:rPr>
                <w:sz w:val="18"/>
                <w:szCs w:val="18"/>
              </w:rPr>
            </w:pPr>
            <w:r w:rsidRPr="0061692E">
              <w:rPr>
                <w:sz w:val="18"/>
                <w:szCs w:val="18"/>
              </w:rPr>
              <w:t>HEM331 Kadın Hastalıkları ve Doğum Hemşireliği</w:t>
            </w:r>
          </w:p>
        </w:tc>
        <w:tc>
          <w:tcPr>
            <w:tcW w:w="385" w:type="pct"/>
            <w:vAlign w:val="center"/>
          </w:tcPr>
          <w:p w14:paraId="0452FAAD" w14:textId="77777777" w:rsidR="006A5ADB" w:rsidRPr="0061692E" w:rsidRDefault="006A5ADB" w:rsidP="00713ADF">
            <w:pPr>
              <w:spacing w:line="360" w:lineRule="auto"/>
              <w:ind w:left="0" w:hanging="2"/>
              <w:jc w:val="center"/>
              <w:rPr>
                <w:sz w:val="18"/>
                <w:szCs w:val="18"/>
              </w:rPr>
            </w:pPr>
            <w:r w:rsidRPr="0061692E">
              <w:rPr>
                <w:sz w:val="18"/>
                <w:szCs w:val="18"/>
              </w:rPr>
              <w:t>-</w:t>
            </w:r>
          </w:p>
          <w:p w14:paraId="7E676D60" w14:textId="77777777" w:rsidR="006A5ADB" w:rsidRPr="0061692E" w:rsidRDefault="006A5ADB" w:rsidP="00713ADF">
            <w:pPr>
              <w:spacing w:line="360" w:lineRule="auto"/>
              <w:ind w:left="0" w:hanging="2"/>
              <w:jc w:val="center"/>
              <w:rPr>
                <w:sz w:val="18"/>
                <w:szCs w:val="18"/>
              </w:rPr>
            </w:pPr>
            <w:r w:rsidRPr="0061692E">
              <w:rPr>
                <w:sz w:val="18"/>
                <w:szCs w:val="18"/>
              </w:rPr>
              <w:t>2</w:t>
            </w:r>
          </w:p>
          <w:p w14:paraId="60DBF45C" w14:textId="77777777" w:rsidR="006A5ADB" w:rsidRPr="0061692E" w:rsidRDefault="006A5ADB" w:rsidP="00713ADF">
            <w:pPr>
              <w:spacing w:line="360" w:lineRule="auto"/>
              <w:ind w:left="0" w:hanging="2"/>
              <w:jc w:val="center"/>
              <w:rPr>
                <w:sz w:val="18"/>
                <w:szCs w:val="18"/>
              </w:rPr>
            </w:pPr>
            <w:r w:rsidRPr="0061692E">
              <w:rPr>
                <w:sz w:val="18"/>
                <w:szCs w:val="18"/>
              </w:rPr>
              <w:t>-</w:t>
            </w:r>
          </w:p>
        </w:tc>
        <w:tc>
          <w:tcPr>
            <w:tcW w:w="539" w:type="pct"/>
            <w:vAlign w:val="center"/>
          </w:tcPr>
          <w:p w14:paraId="713A4A41" w14:textId="77777777" w:rsidR="006A5ADB" w:rsidRPr="0061692E" w:rsidRDefault="006A5ADB" w:rsidP="00713ADF">
            <w:pPr>
              <w:spacing w:line="360" w:lineRule="auto"/>
              <w:ind w:left="0" w:hanging="2"/>
              <w:jc w:val="center"/>
              <w:rPr>
                <w:sz w:val="18"/>
                <w:szCs w:val="18"/>
              </w:rPr>
            </w:pPr>
            <w:r w:rsidRPr="0061692E">
              <w:rPr>
                <w:sz w:val="18"/>
                <w:szCs w:val="18"/>
              </w:rPr>
              <w:t>8 (UYG)</w:t>
            </w:r>
          </w:p>
          <w:p w14:paraId="643FA1D6" w14:textId="77777777" w:rsidR="006A5ADB" w:rsidRPr="0061692E" w:rsidRDefault="006A5ADB" w:rsidP="00713ADF">
            <w:pPr>
              <w:spacing w:line="360" w:lineRule="auto"/>
              <w:ind w:left="0" w:hanging="2"/>
              <w:jc w:val="center"/>
              <w:rPr>
                <w:sz w:val="18"/>
                <w:szCs w:val="18"/>
              </w:rPr>
            </w:pPr>
            <w:r w:rsidRPr="0061692E">
              <w:rPr>
                <w:sz w:val="18"/>
                <w:szCs w:val="18"/>
              </w:rPr>
              <w:t>-</w:t>
            </w:r>
          </w:p>
          <w:p w14:paraId="78308341" w14:textId="77777777" w:rsidR="006A5ADB" w:rsidRPr="0061692E" w:rsidRDefault="006A5ADB" w:rsidP="00713ADF">
            <w:pPr>
              <w:spacing w:line="360" w:lineRule="auto"/>
              <w:ind w:left="0" w:hanging="2"/>
              <w:jc w:val="center"/>
              <w:rPr>
                <w:sz w:val="18"/>
                <w:szCs w:val="18"/>
              </w:rPr>
            </w:pPr>
            <w:r w:rsidRPr="0061692E">
              <w:rPr>
                <w:sz w:val="18"/>
                <w:szCs w:val="18"/>
              </w:rPr>
              <w:t>8 (UYG)</w:t>
            </w:r>
          </w:p>
        </w:tc>
        <w:tc>
          <w:tcPr>
            <w:tcW w:w="458" w:type="pct"/>
            <w:vAlign w:val="center"/>
          </w:tcPr>
          <w:p w14:paraId="78283FC2" w14:textId="77777777" w:rsidR="006A5ADB" w:rsidRPr="0061692E" w:rsidRDefault="006A5ADB" w:rsidP="00713ADF">
            <w:pPr>
              <w:spacing w:line="360" w:lineRule="auto"/>
              <w:ind w:left="0" w:hanging="2"/>
              <w:jc w:val="center"/>
              <w:rPr>
                <w:sz w:val="18"/>
                <w:szCs w:val="18"/>
              </w:rPr>
            </w:pPr>
            <w:r w:rsidRPr="0061692E">
              <w:rPr>
                <w:sz w:val="18"/>
                <w:szCs w:val="18"/>
              </w:rPr>
              <w:t>90</w:t>
            </w:r>
          </w:p>
          <w:p w14:paraId="3B22EC17" w14:textId="77777777" w:rsidR="006A5ADB" w:rsidRPr="0061692E" w:rsidRDefault="006A5ADB" w:rsidP="00713ADF">
            <w:pPr>
              <w:spacing w:line="360" w:lineRule="auto"/>
              <w:ind w:left="0" w:hanging="2"/>
              <w:jc w:val="center"/>
              <w:rPr>
                <w:sz w:val="18"/>
                <w:szCs w:val="18"/>
              </w:rPr>
            </w:pPr>
            <w:r w:rsidRPr="0061692E">
              <w:rPr>
                <w:sz w:val="18"/>
                <w:szCs w:val="18"/>
              </w:rPr>
              <w:t>30</w:t>
            </w:r>
          </w:p>
          <w:p w14:paraId="45C7F683" w14:textId="77777777" w:rsidR="006A5ADB" w:rsidRPr="0061692E" w:rsidRDefault="006A5ADB" w:rsidP="00713ADF">
            <w:pPr>
              <w:spacing w:line="360" w:lineRule="auto"/>
              <w:ind w:left="0" w:hanging="2"/>
              <w:jc w:val="center"/>
              <w:rPr>
                <w:sz w:val="18"/>
                <w:szCs w:val="18"/>
              </w:rPr>
            </w:pPr>
            <w:r w:rsidRPr="0061692E">
              <w:rPr>
                <w:sz w:val="18"/>
                <w:szCs w:val="18"/>
              </w:rPr>
              <w:t>80</w:t>
            </w:r>
          </w:p>
        </w:tc>
      </w:tr>
      <w:tr w:rsidR="0061692E" w:rsidRPr="0061692E" w14:paraId="587700C5" w14:textId="77777777" w:rsidTr="00EC756A">
        <w:trPr>
          <w:cantSplit/>
          <w:trHeight w:val="1134"/>
        </w:trPr>
        <w:tc>
          <w:tcPr>
            <w:tcW w:w="628" w:type="pct"/>
            <w:vMerge/>
            <w:vAlign w:val="center"/>
          </w:tcPr>
          <w:p w14:paraId="3C5447F0" w14:textId="77777777" w:rsidR="006A5ADB" w:rsidRPr="0061692E" w:rsidRDefault="006A5ADB" w:rsidP="00713ADF">
            <w:pPr>
              <w:spacing w:line="360" w:lineRule="auto"/>
              <w:ind w:left="0" w:hanging="2"/>
              <w:jc w:val="center"/>
              <w:rPr>
                <w:b/>
                <w:sz w:val="18"/>
                <w:szCs w:val="18"/>
              </w:rPr>
            </w:pPr>
          </w:p>
        </w:tc>
        <w:tc>
          <w:tcPr>
            <w:tcW w:w="475" w:type="pct"/>
            <w:textDirection w:val="btLr"/>
            <w:vAlign w:val="center"/>
          </w:tcPr>
          <w:p w14:paraId="085884BA" w14:textId="316672A5" w:rsidR="006A5ADB" w:rsidRPr="0061692E" w:rsidRDefault="006A5ADB" w:rsidP="00713ADF">
            <w:pPr>
              <w:spacing w:line="360" w:lineRule="auto"/>
              <w:ind w:left="0" w:right="113" w:hanging="2"/>
              <w:jc w:val="center"/>
              <w:rPr>
                <w:b/>
                <w:sz w:val="18"/>
                <w:szCs w:val="18"/>
              </w:rPr>
            </w:pPr>
            <w:r w:rsidRPr="0061692E">
              <w:rPr>
                <w:b/>
                <w:sz w:val="18"/>
                <w:szCs w:val="18"/>
              </w:rPr>
              <w:t>BAHAR</w:t>
            </w:r>
            <w:r w:rsidR="009C3726" w:rsidRPr="0061692E">
              <w:rPr>
                <w:b/>
                <w:sz w:val="18"/>
                <w:szCs w:val="18"/>
              </w:rPr>
              <w:t xml:space="preserve"> DÖNEMİ</w:t>
            </w:r>
          </w:p>
        </w:tc>
        <w:tc>
          <w:tcPr>
            <w:tcW w:w="2515" w:type="pct"/>
            <w:vAlign w:val="center"/>
          </w:tcPr>
          <w:p w14:paraId="46E8926F" w14:textId="77777777" w:rsidR="006A5ADB" w:rsidRPr="0061692E" w:rsidRDefault="006A5ADB" w:rsidP="00713ADF">
            <w:pPr>
              <w:spacing w:line="360" w:lineRule="auto"/>
              <w:ind w:left="0" w:hanging="2"/>
              <w:rPr>
                <w:sz w:val="18"/>
                <w:szCs w:val="18"/>
              </w:rPr>
            </w:pPr>
            <w:r w:rsidRPr="0061692E">
              <w:rPr>
                <w:sz w:val="18"/>
                <w:szCs w:val="18"/>
              </w:rPr>
              <w:t>HEM332 Çocuk Sağlığı ve Hastalıkları Hemşireliği</w:t>
            </w:r>
          </w:p>
          <w:p w14:paraId="6346955F" w14:textId="77777777" w:rsidR="006A5ADB" w:rsidRPr="0061692E" w:rsidRDefault="006A5ADB" w:rsidP="00713ADF">
            <w:pPr>
              <w:spacing w:line="360" w:lineRule="auto"/>
              <w:ind w:left="0" w:hanging="2"/>
              <w:rPr>
                <w:sz w:val="18"/>
                <w:szCs w:val="18"/>
              </w:rPr>
            </w:pPr>
            <w:r w:rsidRPr="0061692E">
              <w:rPr>
                <w:sz w:val="18"/>
                <w:szCs w:val="18"/>
              </w:rPr>
              <w:t>HEM430 İntern Eğitimi I</w:t>
            </w:r>
          </w:p>
          <w:p w14:paraId="25DD50AE" w14:textId="77777777" w:rsidR="006A5ADB" w:rsidRPr="0061692E" w:rsidRDefault="006A5ADB" w:rsidP="00713ADF">
            <w:pPr>
              <w:spacing w:line="360" w:lineRule="auto"/>
              <w:ind w:left="0" w:hanging="2"/>
              <w:rPr>
                <w:sz w:val="18"/>
                <w:szCs w:val="18"/>
              </w:rPr>
            </w:pPr>
            <w:r w:rsidRPr="0061692E">
              <w:rPr>
                <w:sz w:val="18"/>
                <w:szCs w:val="18"/>
              </w:rPr>
              <w:t>HEM431 İntern Eğitimi II</w:t>
            </w:r>
          </w:p>
        </w:tc>
        <w:tc>
          <w:tcPr>
            <w:tcW w:w="385" w:type="pct"/>
            <w:vAlign w:val="center"/>
          </w:tcPr>
          <w:p w14:paraId="366CDDA8" w14:textId="77777777" w:rsidR="006A5ADB" w:rsidRPr="0061692E" w:rsidRDefault="006A5ADB" w:rsidP="00713ADF">
            <w:pPr>
              <w:spacing w:line="360" w:lineRule="auto"/>
              <w:ind w:left="0" w:hanging="2"/>
              <w:jc w:val="center"/>
              <w:rPr>
                <w:sz w:val="18"/>
                <w:szCs w:val="18"/>
              </w:rPr>
            </w:pPr>
            <w:r w:rsidRPr="0061692E">
              <w:rPr>
                <w:sz w:val="18"/>
                <w:szCs w:val="18"/>
              </w:rPr>
              <w:t xml:space="preserve">6 </w:t>
            </w:r>
          </w:p>
          <w:p w14:paraId="09804396" w14:textId="77777777" w:rsidR="006A5ADB" w:rsidRPr="0061692E" w:rsidRDefault="006A5ADB" w:rsidP="00713ADF">
            <w:pPr>
              <w:spacing w:line="360" w:lineRule="auto"/>
              <w:ind w:left="0" w:hanging="2"/>
              <w:jc w:val="center"/>
              <w:rPr>
                <w:sz w:val="18"/>
                <w:szCs w:val="18"/>
              </w:rPr>
            </w:pPr>
            <w:r w:rsidRPr="0061692E">
              <w:rPr>
                <w:sz w:val="18"/>
                <w:szCs w:val="18"/>
              </w:rPr>
              <w:t>-</w:t>
            </w:r>
          </w:p>
          <w:p w14:paraId="18AD84E5" w14:textId="77777777" w:rsidR="006A5ADB" w:rsidRPr="0061692E" w:rsidRDefault="006A5ADB" w:rsidP="00713ADF">
            <w:pPr>
              <w:spacing w:line="360" w:lineRule="auto"/>
              <w:ind w:left="0" w:hanging="2"/>
              <w:jc w:val="center"/>
              <w:rPr>
                <w:sz w:val="18"/>
                <w:szCs w:val="18"/>
              </w:rPr>
            </w:pPr>
            <w:r w:rsidRPr="0061692E">
              <w:rPr>
                <w:sz w:val="18"/>
                <w:szCs w:val="18"/>
              </w:rPr>
              <w:t>-</w:t>
            </w:r>
          </w:p>
        </w:tc>
        <w:tc>
          <w:tcPr>
            <w:tcW w:w="539" w:type="pct"/>
            <w:vAlign w:val="center"/>
          </w:tcPr>
          <w:p w14:paraId="53D00FE5" w14:textId="77777777" w:rsidR="006A5ADB" w:rsidRPr="0061692E" w:rsidRDefault="006A5ADB" w:rsidP="00713ADF">
            <w:pPr>
              <w:spacing w:line="360" w:lineRule="auto"/>
              <w:ind w:left="0" w:hanging="2"/>
              <w:jc w:val="center"/>
              <w:rPr>
                <w:sz w:val="18"/>
                <w:szCs w:val="18"/>
              </w:rPr>
            </w:pPr>
            <w:r w:rsidRPr="0061692E">
              <w:rPr>
                <w:sz w:val="18"/>
                <w:szCs w:val="18"/>
              </w:rPr>
              <w:t>8 (UYG)</w:t>
            </w:r>
          </w:p>
          <w:p w14:paraId="6FFEA1B3" w14:textId="77777777" w:rsidR="006A5ADB" w:rsidRPr="0061692E" w:rsidRDefault="006A5ADB" w:rsidP="00713ADF">
            <w:pPr>
              <w:spacing w:line="360" w:lineRule="auto"/>
              <w:ind w:left="0" w:hanging="2"/>
              <w:jc w:val="center"/>
              <w:rPr>
                <w:sz w:val="18"/>
                <w:szCs w:val="18"/>
              </w:rPr>
            </w:pPr>
            <w:r w:rsidRPr="0061692E">
              <w:rPr>
                <w:sz w:val="18"/>
                <w:szCs w:val="18"/>
              </w:rPr>
              <w:t>16 (UYG)</w:t>
            </w:r>
          </w:p>
          <w:p w14:paraId="168E443E" w14:textId="77777777" w:rsidR="006A5ADB" w:rsidRPr="0061692E" w:rsidRDefault="006A5ADB" w:rsidP="00713ADF">
            <w:pPr>
              <w:spacing w:line="360" w:lineRule="auto"/>
              <w:ind w:left="0" w:hanging="2"/>
              <w:jc w:val="center"/>
              <w:rPr>
                <w:sz w:val="18"/>
                <w:szCs w:val="18"/>
              </w:rPr>
            </w:pPr>
            <w:r w:rsidRPr="0061692E">
              <w:rPr>
                <w:sz w:val="18"/>
                <w:szCs w:val="18"/>
              </w:rPr>
              <w:t>16 (UYG)</w:t>
            </w:r>
          </w:p>
        </w:tc>
        <w:tc>
          <w:tcPr>
            <w:tcW w:w="458" w:type="pct"/>
            <w:vAlign w:val="center"/>
          </w:tcPr>
          <w:p w14:paraId="6ADCCDDF" w14:textId="77777777" w:rsidR="006A5ADB" w:rsidRPr="0061692E" w:rsidRDefault="006A5ADB" w:rsidP="00713ADF">
            <w:pPr>
              <w:spacing w:line="360" w:lineRule="auto"/>
              <w:ind w:left="0" w:hanging="2"/>
              <w:jc w:val="center"/>
              <w:rPr>
                <w:sz w:val="18"/>
                <w:szCs w:val="18"/>
              </w:rPr>
            </w:pPr>
            <w:r w:rsidRPr="0061692E">
              <w:rPr>
                <w:sz w:val="18"/>
                <w:szCs w:val="18"/>
              </w:rPr>
              <w:t>115</w:t>
            </w:r>
          </w:p>
          <w:p w14:paraId="33D2CB90" w14:textId="77777777" w:rsidR="006A5ADB" w:rsidRPr="0061692E" w:rsidRDefault="006A5ADB" w:rsidP="00713ADF">
            <w:pPr>
              <w:spacing w:line="360" w:lineRule="auto"/>
              <w:ind w:left="0" w:hanging="2"/>
              <w:jc w:val="center"/>
              <w:rPr>
                <w:sz w:val="18"/>
                <w:szCs w:val="18"/>
              </w:rPr>
            </w:pPr>
            <w:r w:rsidRPr="0061692E">
              <w:rPr>
                <w:sz w:val="18"/>
                <w:szCs w:val="18"/>
              </w:rPr>
              <w:t>80</w:t>
            </w:r>
          </w:p>
          <w:p w14:paraId="38D82E5A" w14:textId="77777777" w:rsidR="006A5ADB" w:rsidRPr="0061692E" w:rsidRDefault="006A5ADB" w:rsidP="00713ADF">
            <w:pPr>
              <w:spacing w:line="360" w:lineRule="auto"/>
              <w:ind w:left="0" w:hanging="2"/>
              <w:jc w:val="center"/>
              <w:rPr>
                <w:sz w:val="18"/>
                <w:szCs w:val="18"/>
              </w:rPr>
            </w:pPr>
            <w:r w:rsidRPr="0061692E">
              <w:rPr>
                <w:sz w:val="18"/>
                <w:szCs w:val="18"/>
              </w:rPr>
              <w:t>80</w:t>
            </w:r>
          </w:p>
        </w:tc>
      </w:tr>
      <w:tr w:rsidR="0061692E" w:rsidRPr="0061692E" w14:paraId="3193F8B1" w14:textId="77777777" w:rsidTr="00EC756A">
        <w:trPr>
          <w:cantSplit/>
          <w:trHeight w:val="1134"/>
        </w:trPr>
        <w:tc>
          <w:tcPr>
            <w:tcW w:w="628" w:type="pct"/>
            <w:vMerge w:val="restart"/>
            <w:textDirection w:val="btLr"/>
            <w:vAlign w:val="center"/>
          </w:tcPr>
          <w:p w14:paraId="3E5E5269" w14:textId="28C89094" w:rsidR="008D5617" w:rsidRPr="0061692E" w:rsidRDefault="009C3726" w:rsidP="00713ADF">
            <w:pPr>
              <w:spacing w:line="360" w:lineRule="auto"/>
              <w:ind w:left="0" w:right="113" w:hanging="2"/>
              <w:jc w:val="center"/>
              <w:rPr>
                <w:b/>
                <w:sz w:val="18"/>
                <w:szCs w:val="18"/>
              </w:rPr>
            </w:pPr>
            <w:r w:rsidRPr="0061692E">
              <w:rPr>
                <w:b/>
                <w:sz w:val="18"/>
                <w:szCs w:val="18"/>
              </w:rPr>
              <w:t>2023-2024</w:t>
            </w:r>
          </w:p>
        </w:tc>
        <w:tc>
          <w:tcPr>
            <w:tcW w:w="475" w:type="pct"/>
            <w:textDirection w:val="btLr"/>
            <w:vAlign w:val="center"/>
          </w:tcPr>
          <w:p w14:paraId="438C4C47" w14:textId="73917D4D" w:rsidR="008D5617" w:rsidRPr="0061692E" w:rsidRDefault="008D5617" w:rsidP="00713ADF">
            <w:pPr>
              <w:spacing w:line="360" w:lineRule="auto"/>
              <w:ind w:left="0" w:right="113" w:hanging="2"/>
              <w:jc w:val="center"/>
              <w:rPr>
                <w:b/>
                <w:sz w:val="18"/>
                <w:szCs w:val="18"/>
              </w:rPr>
            </w:pPr>
            <w:r w:rsidRPr="0061692E">
              <w:rPr>
                <w:b/>
                <w:sz w:val="18"/>
                <w:szCs w:val="18"/>
              </w:rPr>
              <w:t>GÜZ</w:t>
            </w:r>
            <w:r w:rsidR="009C3726" w:rsidRPr="0061692E">
              <w:rPr>
                <w:b/>
                <w:sz w:val="18"/>
                <w:szCs w:val="18"/>
              </w:rPr>
              <w:t xml:space="preserve"> DÖNEMİ</w:t>
            </w:r>
          </w:p>
        </w:tc>
        <w:tc>
          <w:tcPr>
            <w:tcW w:w="2515" w:type="pct"/>
            <w:vAlign w:val="center"/>
          </w:tcPr>
          <w:p w14:paraId="1CB7FA4E" w14:textId="31C55AE0" w:rsidR="008D5617" w:rsidRPr="0061692E" w:rsidRDefault="008D5617" w:rsidP="00713ADF">
            <w:pPr>
              <w:spacing w:line="360" w:lineRule="auto"/>
              <w:ind w:left="0" w:hanging="2"/>
              <w:rPr>
                <w:sz w:val="18"/>
                <w:szCs w:val="18"/>
              </w:rPr>
            </w:pPr>
            <w:r w:rsidRPr="0061692E">
              <w:rPr>
                <w:sz w:val="18"/>
                <w:szCs w:val="18"/>
              </w:rPr>
              <w:t>HEM326 Yaşam Boyu Bağışıklama</w:t>
            </w:r>
          </w:p>
          <w:p w14:paraId="3BC83284" w14:textId="77777777" w:rsidR="008D5617" w:rsidRPr="0061692E" w:rsidRDefault="008D5617" w:rsidP="00713ADF">
            <w:pPr>
              <w:spacing w:line="360" w:lineRule="auto"/>
              <w:ind w:left="0" w:hanging="2"/>
              <w:rPr>
                <w:sz w:val="18"/>
                <w:szCs w:val="18"/>
              </w:rPr>
            </w:pPr>
            <w:r w:rsidRPr="0061692E">
              <w:rPr>
                <w:sz w:val="18"/>
                <w:szCs w:val="18"/>
              </w:rPr>
              <w:t>HEM331 Kadın Hastalıkları ve Doğum Hemşireliği</w:t>
            </w:r>
          </w:p>
          <w:p w14:paraId="7CBCD399" w14:textId="78F442B9" w:rsidR="008D5617" w:rsidRPr="0061692E" w:rsidRDefault="008D5617" w:rsidP="00713ADF">
            <w:pPr>
              <w:spacing w:line="360" w:lineRule="auto"/>
              <w:ind w:left="0" w:hanging="2"/>
              <w:rPr>
                <w:sz w:val="18"/>
                <w:szCs w:val="18"/>
              </w:rPr>
            </w:pPr>
            <w:r w:rsidRPr="0061692E">
              <w:rPr>
                <w:sz w:val="18"/>
                <w:szCs w:val="18"/>
              </w:rPr>
              <w:t>HEM211 İç Hastalıkları Hemşireliği</w:t>
            </w:r>
          </w:p>
          <w:p w14:paraId="29EB167C" w14:textId="77777777" w:rsidR="008D5617" w:rsidRPr="0061692E" w:rsidRDefault="008D5617" w:rsidP="00713ADF">
            <w:pPr>
              <w:spacing w:line="360" w:lineRule="auto"/>
              <w:ind w:left="0" w:hanging="2"/>
              <w:rPr>
                <w:sz w:val="18"/>
                <w:szCs w:val="18"/>
              </w:rPr>
            </w:pPr>
            <w:r w:rsidRPr="0061692E">
              <w:rPr>
                <w:sz w:val="18"/>
                <w:szCs w:val="18"/>
              </w:rPr>
              <w:t>ÇOC501 Çocuk Sağlığı ve Hastalıkları Hemşireliği I</w:t>
            </w:r>
          </w:p>
          <w:p w14:paraId="6F2491ED" w14:textId="77777777" w:rsidR="008D5617" w:rsidRPr="0061692E" w:rsidRDefault="008D5617" w:rsidP="00713ADF">
            <w:pPr>
              <w:spacing w:line="360" w:lineRule="auto"/>
              <w:ind w:left="0" w:hanging="2"/>
              <w:rPr>
                <w:sz w:val="18"/>
                <w:szCs w:val="18"/>
              </w:rPr>
            </w:pPr>
            <w:r w:rsidRPr="0061692E">
              <w:rPr>
                <w:sz w:val="18"/>
                <w:szCs w:val="18"/>
              </w:rPr>
              <w:t>HEM523 Risk Altındaki Çocuklar</w:t>
            </w:r>
          </w:p>
          <w:p w14:paraId="41937997" w14:textId="20BB2727" w:rsidR="008D5617" w:rsidRPr="0061692E" w:rsidRDefault="008D5617" w:rsidP="00713ADF">
            <w:pPr>
              <w:spacing w:line="360" w:lineRule="auto"/>
              <w:ind w:left="0" w:hanging="2"/>
              <w:rPr>
                <w:sz w:val="18"/>
                <w:szCs w:val="18"/>
              </w:rPr>
            </w:pPr>
            <w:r w:rsidRPr="0061692E">
              <w:rPr>
                <w:sz w:val="18"/>
                <w:szCs w:val="18"/>
              </w:rPr>
              <w:t>HEM598 Tez Çalışması I</w:t>
            </w:r>
          </w:p>
          <w:p w14:paraId="440C39E6" w14:textId="77777777" w:rsidR="008D5617" w:rsidRPr="0061692E" w:rsidRDefault="008D5617" w:rsidP="00713ADF">
            <w:pPr>
              <w:spacing w:line="360" w:lineRule="auto"/>
              <w:ind w:left="0" w:hanging="2"/>
              <w:rPr>
                <w:sz w:val="18"/>
                <w:szCs w:val="18"/>
              </w:rPr>
            </w:pPr>
            <w:r w:rsidRPr="0061692E">
              <w:rPr>
                <w:sz w:val="18"/>
                <w:szCs w:val="18"/>
              </w:rPr>
              <w:t>HEM505 Seminer I</w:t>
            </w:r>
          </w:p>
          <w:p w14:paraId="78571A3A" w14:textId="6855F724" w:rsidR="009C3726" w:rsidRPr="0061692E" w:rsidRDefault="009C3726" w:rsidP="00713ADF">
            <w:pPr>
              <w:spacing w:line="360" w:lineRule="auto"/>
              <w:ind w:left="0" w:hanging="2"/>
              <w:rPr>
                <w:sz w:val="18"/>
                <w:szCs w:val="18"/>
              </w:rPr>
            </w:pPr>
            <w:r w:rsidRPr="0061692E">
              <w:rPr>
                <w:sz w:val="18"/>
                <w:szCs w:val="18"/>
              </w:rPr>
              <w:t>HEM609 İleri Çocuk Sağlığı ve Hastalıkları Hemşireliği I</w:t>
            </w:r>
          </w:p>
        </w:tc>
        <w:tc>
          <w:tcPr>
            <w:tcW w:w="385" w:type="pct"/>
            <w:vAlign w:val="center"/>
          </w:tcPr>
          <w:p w14:paraId="2A86E109" w14:textId="77777777" w:rsidR="008D5617" w:rsidRPr="0061692E" w:rsidRDefault="008D5617" w:rsidP="00713ADF">
            <w:pPr>
              <w:spacing w:line="360" w:lineRule="auto"/>
              <w:ind w:left="0" w:hanging="2"/>
              <w:jc w:val="center"/>
              <w:rPr>
                <w:sz w:val="18"/>
                <w:szCs w:val="18"/>
              </w:rPr>
            </w:pPr>
            <w:r w:rsidRPr="0061692E">
              <w:rPr>
                <w:sz w:val="18"/>
                <w:szCs w:val="18"/>
              </w:rPr>
              <w:t>2</w:t>
            </w:r>
          </w:p>
          <w:p w14:paraId="59E53254" w14:textId="77777777" w:rsidR="008D5617" w:rsidRPr="0061692E" w:rsidRDefault="008D5617" w:rsidP="00713ADF">
            <w:pPr>
              <w:spacing w:line="360" w:lineRule="auto"/>
              <w:ind w:left="0" w:hanging="2"/>
              <w:jc w:val="center"/>
              <w:rPr>
                <w:sz w:val="18"/>
                <w:szCs w:val="18"/>
              </w:rPr>
            </w:pPr>
            <w:r w:rsidRPr="0061692E">
              <w:rPr>
                <w:sz w:val="18"/>
                <w:szCs w:val="18"/>
              </w:rPr>
              <w:t>-</w:t>
            </w:r>
          </w:p>
          <w:p w14:paraId="0B1CA025" w14:textId="64385DF1" w:rsidR="008D5617" w:rsidRPr="0061692E" w:rsidRDefault="008D5617" w:rsidP="00713ADF">
            <w:pPr>
              <w:spacing w:line="360" w:lineRule="auto"/>
              <w:ind w:left="0" w:hanging="2"/>
              <w:jc w:val="center"/>
              <w:rPr>
                <w:sz w:val="18"/>
                <w:szCs w:val="18"/>
              </w:rPr>
            </w:pPr>
            <w:r w:rsidRPr="0061692E">
              <w:rPr>
                <w:sz w:val="18"/>
                <w:szCs w:val="18"/>
              </w:rPr>
              <w:t>-</w:t>
            </w:r>
          </w:p>
          <w:p w14:paraId="7C396543" w14:textId="77777777" w:rsidR="008D5617" w:rsidRPr="0061692E" w:rsidRDefault="008D5617" w:rsidP="00713ADF">
            <w:pPr>
              <w:spacing w:line="360" w:lineRule="auto"/>
              <w:ind w:left="0" w:hanging="2"/>
              <w:jc w:val="center"/>
              <w:rPr>
                <w:sz w:val="18"/>
                <w:szCs w:val="18"/>
              </w:rPr>
            </w:pPr>
            <w:r w:rsidRPr="0061692E">
              <w:rPr>
                <w:sz w:val="18"/>
                <w:szCs w:val="18"/>
              </w:rPr>
              <w:t>3</w:t>
            </w:r>
          </w:p>
          <w:p w14:paraId="2996E5BC" w14:textId="77777777" w:rsidR="008D5617" w:rsidRPr="0061692E" w:rsidRDefault="008D5617" w:rsidP="00713ADF">
            <w:pPr>
              <w:spacing w:line="360" w:lineRule="auto"/>
              <w:ind w:left="0" w:hanging="2"/>
              <w:jc w:val="center"/>
              <w:rPr>
                <w:sz w:val="18"/>
                <w:szCs w:val="18"/>
              </w:rPr>
            </w:pPr>
            <w:r w:rsidRPr="0061692E">
              <w:rPr>
                <w:sz w:val="18"/>
                <w:szCs w:val="18"/>
              </w:rPr>
              <w:t>2</w:t>
            </w:r>
          </w:p>
          <w:p w14:paraId="4E04CA41" w14:textId="77777777" w:rsidR="008D5617" w:rsidRPr="0061692E" w:rsidRDefault="008D5617" w:rsidP="00713ADF">
            <w:pPr>
              <w:spacing w:line="360" w:lineRule="auto"/>
              <w:ind w:left="0" w:hanging="2"/>
              <w:jc w:val="center"/>
              <w:rPr>
                <w:sz w:val="18"/>
                <w:szCs w:val="18"/>
              </w:rPr>
            </w:pPr>
            <w:r w:rsidRPr="0061692E">
              <w:rPr>
                <w:sz w:val="18"/>
                <w:szCs w:val="18"/>
              </w:rPr>
              <w:t>1</w:t>
            </w:r>
          </w:p>
          <w:p w14:paraId="56EC03D8" w14:textId="77777777" w:rsidR="008D5617" w:rsidRPr="0061692E" w:rsidRDefault="008D5617" w:rsidP="00713ADF">
            <w:pPr>
              <w:spacing w:line="360" w:lineRule="auto"/>
              <w:ind w:left="0" w:hanging="2"/>
              <w:jc w:val="center"/>
              <w:rPr>
                <w:sz w:val="18"/>
                <w:szCs w:val="18"/>
              </w:rPr>
            </w:pPr>
            <w:r w:rsidRPr="0061692E">
              <w:rPr>
                <w:sz w:val="18"/>
                <w:szCs w:val="18"/>
              </w:rPr>
              <w:t>1</w:t>
            </w:r>
          </w:p>
          <w:p w14:paraId="40962C7D" w14:textId="375C682F" w:rsidR="009C3726" w:rsidRPr="0061692E" w:rsidRDefault="009C3726" w:rsidP="00713ADF">
            <w:pPr>
              <w:spacing w:line="360" w:lineRule="auto"/>
              <w:ind w:left="0" w:hanging="2"/>
              <w:jc w:val="center"/>
              <w:rPr>
                <w:sz w:val="18"/>
                <w:szCs w:val="18"/>
              </w:rPr>
            </w:pPr>
            <w:r w:rsidRPr="0061692E">
              <w:rPr>
                <w:sz w:val="18"/>
                <w:szCs w:val="18"/>
              </w:rPr>
              <w:t>3</w:t>
            </w:r>
          </w:p>
        </w:tc>
        <w:tc>
          <w:tcPr>
            <w:tcW w:w="539" w:type="pct"/>
            <w:vAlign w:val="center"/>
          </w:tcPr>
          <w:p w14:paraId="1CD313E5" w14:textId="77777777" w:rsidR="008D5617" w:rsidRPr="0061692E" w:rsidRDefault="008D5617" w:rsidP="00713ADF">
            <w:pPr>
              <w:spacing w:line="360" w:lineRule="auto"/>
              <w:ind w:left="0" w:hanging="2"/>
              <w:jc w:val="center"/>
              <w:rPr>
                <w:sz w:val="18"/>
                <w:szCs w:val="18"/>
              </w:rPr>
            </w:pPr>
            <w:r w:rsidRPr="0061692E">
              <w:rPr>
                <w:sz w:val="18"/>
                <w:szCs w:val="18"/>
              </w:rPr>
              <w:t>-</w:t>
            </w:r>
          </w:p>
          <w:p w14:paraId="5C728153" w14:textId="77777777" w:rsidR="008D5617" w:rsidRPr="0061692E" w:rsidRDefault="008D5617" w:rsidP="00713ADF">
            <w:pPr>
              <w:spacing w:line="360" w:lineRule="auto"/>
              <w:ind w:left="0" w:hanging="2"/>
              <w:jc w:val="center"/>
              <w:rPr>
                <w:sz w:val="18"/>
                <w:szCs w:val="18"/>
              </w:rPr>
            </w:pPr>
            <w:r w:rsidRPr="0061692E">
              <w:rPr>
                <w:sz w:val="18"/>
                <w:szCs w:val="18"/>
              </w:rPr>
              <w:t>8 (UYG)</w:t>
            </w:r>
          </w:p>
          <w:p w14:paraId="0CCBE2A7" w14:textId="77777777" w:rsidR="008D5617" w:rsidRPr="0061692E" w:rsidRDefault="008D5617" w:rsidP="00713ADF">
            <w:pPr>
              <w:spacing w:line="360" w:lineRule="auto"/>
              <w:ind w:left="0" w:hanging="2"/>
              <w:jc w:val="center"/>
              <w:rPr>
                <w:sz w:val="18"/>
                <w:szCs w:val="18"/>
              </w:rPr>
            </w:pPr>
            <w:r w:rsidRPr="0061692E">
              <w:rPr>
                <w:sz w:val="18"/>
                <w:szCs w:val="18"/>
              </w:rPr>
              <w:t>8 (UYG)</w:t>
            </w:r>
          </w:p>
          <w:p w14:paraId="4F6403C8" w14:textId="77777777" w:rsidR="008D5617" w:rsidRPr="0061692E" w:rsidRDefault="008D5617" w:rsidP="00713ADF">
            <w:pPr>
              <w:spacing w:line="360" w:lineRule="auto"/>
              <w:ind w:leftChars="0" w:left="0" w:firstLineChars="0" w:firstLine="0"/>
              <w:rPr>
                <w:sz w:val="18"/>
                <w:szCs w:val="18"/>
              </w:rPr>
            </w:pPr>
            <w:r w:rsidRPr="0061692E">
              <w:rPr>
                <w:sz w:val="18"/>
                <w:szCs w:val="18"/>
              </w:rPr>
              <w:t xml:space="preserve">  3 (UYG)</w:t>
            </w:r>
          </w:p>
          <w:p w14:paraId="6F16399E" w14:textId="77777777" w:rsidR="008D5617" w:rsidRPr="0061692E" w:rsidRDefault="008D5617" w:rsidP="00713ADF">
            <w:pPr>
              <w:spacing w:line="360" w:lineRule="auto"/>
              <w:ind w:left="0" w:hanging="2"/>
              <w:jc w:val="center"/>
              <w:rPr>
                <w:sz w:val="18"/>
                <w:szCs w:val="18"/>
              </w:rPr>
            </w:pPr>
            <w:r w:rsidRPr="0061692E">
              <w:rPr>
                <w:sz w:val="18"/>
                <w:szCs w:val="18"/>
              </w:rPr>
              <w:t>-</w:t>
            </w:r>
          </w:p>
          <w:p w14:paraId="76880B79" w14:textId="5C2D0F06" w:rsidR="008D5617" w:rsidRPr="0061692E" w:rsidRDefault="008D5617" w:rsidP="00713ADF">
            <w:pPr>
              <w:spacing w:line="360" w:lineRule="auto"/>
              <w:ind w:left="0" w:hanging="2"/>
              <w:jc w:val="center"/>
              <w:rPr>
                <w:sz w:val="18"/>
                <w:szCs w:val="18"/>
              </w:rPr>
            </w:pPr>
            <w:r w:rsidRPr="0061692E">
              <w:rPr>
                <w:sz w:val="18"/>
                <w:szCs w:val="18"/>
              </w:rPr>
              <w:t>-</w:t>
            </w:r>
          </w:p>
          <w:p w14:paraId="2E1E789A" w14:textId="77777777" w:rsidR="008D5617" w:rsidRPr="0061692E" w:rsidRDefault="008D5617" w:rsidP="00713ADF">
            <w:pPr>
              <w:spacing w:line="360" w:lineRule="auto"/>
              <w:ind w:left="0" w:hanging="2"/>
              <w:jc w:val="center"/>
              <w:rPr>
                <w:sz w:val="18"/>
                <w:szCs w:val="18"/>
              </w:rPr>
            </w:pPr>
            <w:r w:rsidRPr="0061692E">
              <w:rPr>
                <w:sz w:val="18"/>
                <w:szCs w:val="18"/>
              </w:rPr>
              <w:t>-</w:t>
            </w:r>
          </w:p>
          <w:p w14:paraId="5C359658" w14:textId="7C0EE43D" w:rsidR="009C3726" w:rsidRPr="0061692E" w:rsidRDefault="009C3726" w:rsidP="00713ADF">
            <w:pPr>
              <w:spacing w:line="360" w:lineRule="auto"/>
              <w:ind w:left="0" w:hanging="2"/>
              <w:jc w:val="center"/>
              <w:rPr>
                <w:sz w:val="18"/>
                <w:szCs w:val="18"/>
              </w:rPr>
            </w:pPr>
            <w:r w:rsidRPr="0061692E">
              <w:rPr>
                <w:sz w:val="18"/>
                <w:szCs w:val="18"/>
              </w:rPr>
              <w:t>4 (UYG)</w:t>
            </w:r>
          </w:p>
        </w:tc>
        <w:tc>
          <w:tcPr>
            <w:tcW w:w="458" w:type="pct"/>
            <w:vAlign w:val="center"/>
          </w:tcPr>
          <w:p w14:paraId="16AF5E28" w14:textId="77777777" w:rsidR="008D5617" w:rsidRPr="0061692E" w:rsidRDefault="008D5617" w:rsidP="00713ADF">
            <w:pPr>
              <w:spacing w:line="360" w:lineRule="auto"/>
              <w:ind w:left="0" w:hanging="2"/>
              <w:jc w:val="center"/>
              <w:rPr>
                <w:sz w:val="18"/>
                <w:szCs w:val="18"/>
              </w:rPr>
            </w:pPr>
            <w:r w:rsidRPr="0061692E">
              <w:rPr>
                <w:sz w:val="18"/>
                <w:szCs w:val="18"/>
              </w:rPr>
              <w:t>20</w:t>
            </w:r>
          </w:p>
          <w:p w14:paraId="56573E61" w14:textId="77777777" w:rsidR="008D5617" w:rsidRPr="0061692E" w:rsidRDefault="008D5617" w:rsidP="00713ADF">
            <w:pPr>
              <w:spacing w:line="360" w:lineRule="auto"/>
              <w:ind w:left="0" w:hanging="2"/>
              <w:jc w:val="center"/>
              <w:rPr>
                <w:sz w:val="18"/>
                <w:szCs w:val="18"/>
              </w:rPr>
            </w:pPr>
            <w:r w:rsidRPr="0061692E">
              <w:rPr>
                <w:sz w:val="18"/>
                <w:szCs w:val="18"/>
              </w:rPr>
              <w:t>130</w:t>
            </w:r>
          </w:p>
          <w:p w14:paraId="43DB03E3" w14:textId="4FDC854C" w:rsidR="008D5617" w:rsidRPr="0061692E" w:rsidRDefault="008D5617" w:rsidP="00713ADF">
            <w:pPr>
              <w:spacing w:line="360" w:lineRule="auto"/>
              <w:ind w:left="0" w:hanging="2"/>
              <w:jc w:val="center"/>
              <w:rPr>
                <w:sz w:val="18"/>
                <w:szCs w:val="18"/>
              </w:rPr>
            </w:pPr>
            <w:r w:rsidRPr="0061692E">
              <w:rPr>
                <w:sz w:val="18"/>
                <w:szCs w:val="18"/>
              </w:rPr>
              <w:t>126</w:t>
            </w:r>
          </w:p>
          <w:p w14:paraId="0EE09463" w14:textId="77777777" w:rsidR="008D5617" w:rsidRPr="0061692E" w:rsidRDefault="008D5617" w:rsidP="00713ADF">
            <w:pPr>
              <w:spacing w:line="360" w:lineRule="auto"/>
              <w:ind w:left="0" w:hanging="2"/>
              <w:jc w:val="center"/>
              <w:rPr>
                <w:sz w:val="18"/>
                <w:szCs w:val="18"/>
              </w:rPr>
            </w:pPr>
            <w:r w:rsidRPr="0061692E">
              <w:rPr>
                <w:sz w:val="18"/>
                <w:szCs w:val="18"/>
              </w:rPr>
              <w:t>3</w:t>
            </w:r>
          </w:p>
          <w:p w14:paraId="52C8A165" w14:textId="77777777" w:rsidR="008D5617" w:rsidRPr="0061692E" w:rsidRDefault="008D5617" w:rsidP="00713ADF">
            <w:pPr>
              <w:spacing w:line="360" w:lineRule="auto"/>
              <w:ind w:left="0" w:hanging="2"/>
              <w:jc w:val="center"/>
              <w:rPr>
                <w:sz w:val="18"/>
                <w:szCs w:val="18"/>
              </w:rPr>
            </w:pPr>
            <w:r w:rsidRPr="0061692E">
              <w:rPr>
                <w:sz w:val="18"/>
                <w:szCs w:val="18"/>
              </w:rPr>
              <w:t>3</w:t>
            </w:r>
          </w:p>
          <w:p w14:paraId="1B74B7ED" w14:textId="77777777" w:rsidR="008D5617" w:rsidRPr="0061692E" w:rsidRDefault="008D5617" w:rsidP="00713ADF">
            <w:pPr>
              <w:spacing w:line="360" w:lineRule="auto"/>
              <w:ind w:left="0" w:hanging="2"/>
              <w:jc w:val="center"/>
              <w:rPr>
                <w:sz w:val="18"/>
                <w:szCs w:val="18"/>
              </w:rPr>
            </w:pPr>
            <w:r w:rsidRPr="0061692E">
              <w:rPr>
                <w:sz w:val="18"/>
                <w:szCs w:val="18"/>
              </w:rPr>
              <w:t>1</w:t>
            </w:r>
          </w:p>
          <w:p w14:paraId="3B63920D" w14:textId="77777777" w:rsidR="008D5617" w:rsidRPr="0061692E" w:rsidRDefault="008D5617" w:rsidP="00713ADF">
            <w:pPr>
              <w:spacing w:line="360" w:lineRule="auto"/>
              <w:ind w:left="0" w:hanging="2"/>
              <w:jc w:val="center"/>
              <w:rPr>
                <w:sz w:val="18"/>
                <w:szCs w:val="18"/>
              </w:rPr>
            </w:pPr>
            <w:r w:rsidRPr="0061692E">
              <w:rPr>
                <w:sz w:val="18"/>
                <w:szCs w:val="18"/>
              </w:rPr>
              <w:t>3</w:t>
            </w:r>
          </w:p>
          <w:p w14:paraId="0ED58D22" w14:textId="75E6C94C" w:rsidR="009C3726" w:rsidRPr="0061692E" w:rsidRDefault="009C3726" w:rsidP="00713ADF">
            <w:pPr>
              <w:spacing w:line="360" w:lineRule="auto"/>
              <w:ind w:left="0" w:hanging="2"/>
              <w:jc w:val="center"/>
              <w:rPr>
                <w:sz w:val="18"/>
                <w:szCs w:val="18"/>
              </w:rPr>
            </w:pPr>
            <w:r w:rsidRPr="0061692E">
              <w:rPr>
                <w:sz w:val="18"/>
                <w:szCs w:val="18"/>
              </w:rPr>
              <w:t>2</w:t>
            </w:r>
          </w:p>
        </w:tc>
      </w:tr>
      <w:tr w:rsidR="0061692E" w:rsidRPr="0061692E" w14:paraId="2B75FC43" w14:textId="77777777" w:rsidTr="00EC756A">
        <w:trPr>
          <w:cantSplit/>
          <w:trHeight w:val="1134"/>
        </w:trPr>
        <w:tc>
          <w:tcPr>
            <w:tcW w:w="628" w:type="pct"/>
            <w:vMerge/>
            <w:vAlign w:val="center"/>
          </w:tcPr>
          <w:p w14:paraId="14B85FA4" w14:textId="77777777" w:rsidR="00A6245D" w:rsidRPr="0061692E" w:rsidRDefault="00A6245D" w:rsidP="00713ADF">
            <w:pPr>
              <w:spacing w:line="360" w:lineRule="auto"/>
              <w:ind w:left="0" w:hanging="2"/>
              <w:jc w:val="center"/>
              <w:rPr>
                <w:b/>
                <w:sz w:val="18"/>
                <w:szCs w:val="18"/>
              </w:rPr>
            </w:pPr>
          </w:p>
        </w:tc>
        <w:tc>
          <w:tcPr>
            <w:tcW w:w="475" w:type="pct"/>
            <w:textDirection w:val="btLr"/>
            <w:vAlign w:val="center"/>
          </w:tcPr>
          <w:p w14:paraId="0039D90B" w14:textId="0421F8E0" w:rsidR="00A6245D" w:rsidRPr="0061692E" w:rsidRDefault="00A6245D" w:rsidP="00713ADF">
            <w:pPr>
              <w:spacing w:line="360" w:lineRule="auto"/>
              <w:ind w:left="0" w:right="113" w:hanging="2"/>
              <w:jc w:val="center"/>
              <w:rPr>
                <w:b/>
                <w:sz w:val="18"/>
                <w:szCs w:val="18"/>
              </w:rPr>
            </w:pPr>
            <w:r w:rsidRPr="0061692E">
              <w:rPr>
                <w:b/>
                <w:sz w:val="18"/>
                <w:szCs w:val="18"/>
              </w:rPr>
              <w:t>BAHAR</w:t>
            </w:r>
            <w:r w:rsidR="009C3726" w:rsidRPr="0061692E">
              <w:rPr>
                <w:b/>
                <w:sz w:val="18"/>
                <w:szCs w:val="18"/>
              </w:rPr>
              <w:t xml:space="preserve"> DÖNEMİ</w:t>
            </w:r>
          </w:p>
        </w:tc>
        <w:tc>
          <w:tcPr>
            <w:tcW w:w="2515" w:type="pct"/>
            <w:vAlign w:val="center"/>
          </w:tcPr>
          <w:p w14:paraId="7BD5F29B" w14:textId="77777777" w:rsidR="00A6245D" w:rsidRPr="0061692E" w:rsidRDefault="00A6245D" w:rsidP="00713ADF">
            <w:pPr>
              <w:spacing w:line="360" w:lineRule="auto"/>
              <w:ind w:left="0" w:hanging="2"/>
              <w:rPr>
                <w:sz w:val="18"/>
                <w:szCs w:val="18"/>
              </w:rPr>
            </w:pPr>
            <w:r w:rsidRPr="0061692E">
              <w:rPr>
                <w:sz w:val="18"/>
                <w:szCs w:val="18"/>
              </w:rPr>
              <w:t>HEM332 Çocuk Sağlığı ve Hastalıkları Hemşireliği</w:t>
            </w:r>
          </w:p>
          <w:p w14:paraId="2FD9A743" w14:textId="77777777" w:rsidR="00A6245D" w:rsidRPr="0061692E" w:rsidRDefault="009C3726" w:rsidP="00713ADF">
            <w:pPr>
              <w:spacing w:line="360" w:lineRule="auto"/>
              <w:ind w:left="0" w:hanging="2"/>
              <w:rPr>
                <w:sz w:val="18"/>
                <w:szCs w:val="18"/>
              </w:rPr>
            </w:pPr>
            <w:r w:rsidRPr="0061692E">
              <w:rPr>
                <w:sz w:val="18"/>
                <w:szCs w:val="18"/>
              </w:rPr>
              <w:t>BES330 Çocuk Hastalıklarına Yaklaşım</w:t>
            </w:r>
          </w:p>
          <w:p w14:paraId="4D9143A5" w14:textId="77777777" w:rsidR="009C3726" w:rsidRPr="0061692E" w:rsidRDefault="009C3726" w:rsidP="00713ADF">
            <w:pPr>
              <w:spacing w:line="360" w:lineRule="auto"/>
              <w:ind w:left="0" w:hanging="2"/>
              <w:rPr>
                <w:sz w:val="18"/>
                <w:szCs w:val="18"/>
              </w:rPr>
            </w:pPr>
            <w:r w:rsidRPr="0061692E">
              <w:rPr>
                <w:sz w:val="18"/>
                <w:szCs w:val="18"/>
              </w:rPr>
              <w:t>ÇOC502 Çocuk Sağlığı ve Hastalıkları Hemşireliği II</w:t>
            </w:r>
          </w:p>
          <w:p w14:paraId="54948EAB" w14:textId="77777777" w:rsidR="009C3726" w:rsidRPr="0061692E" w:rsidRDefault="009C3726" w:rsidP="00713ADF">
            <w:pPr>
              <w:spacing w:line="360" w:lineRule="auto"/>
              <w:ind w:left="0" w:hanging="2"/>
              <w:rPr>
                <w:sz w:val="18"/>
                <w:szCs w:val="18"/>
              </w:rPr>
            </w:pPr>
            <w:r w:rsidRPr="0061692E">
              <w:rPr>
                <w:sz w:val="18"/>
                <w:szCs w:val="18"/>
              </w:rPr>
              <w:t>HEM506 Seminer ll</w:t>
            </w:r>
          </w:p>
          <w:p w14:paraId="5E5264D6" w14:textId="77777777" w:rsidR="009C3726" w:rsidRPr="0061692E" w:rsidRDefault="009C3726" w:rsidP="00713ADF">
            <w:pPr>
              <w:spacing w:line="360" w:lineRule="auto"/>
              <w:ind w:left="0" w:hanging="2"/>
              <w:rPr>
                <w:sz w:val="18"/>
                <w:szCs w:val="18"/>
              </w:rPr>
            </w:pPr>
            <w:r w:rsidRPr="0061692E">
              <w:rPr>
                <w:sz w:val="18"/>
                <w:szCs w:val="18"/>
              </w:rPr>
              <w:t>HEM519 Büyüme ve Gelişme</w:t>
            </w:r>
          </w:p>
          <w:p w14:paraId="23210935" w14:textId="77777777" w:rsidR="009C3726" w:rsidRPr="0061692E" w:rsidRDefault="009C3726" w:rsidP="00713ADF">
            <w:pPr>
              <w:spacing w:line="360" w:lineRule="auto"/>
              <w:ind w:left="0" w:hanging="2"/>
              <w:rPr>
                <w:sz w:val="18"/>
                <w:szCs w:val="18"/>
              </w:rPr>
            </w:pPr>
            <w:r w:rsidRPr="0061692E">
              <w:rPr>
                <w:sz w:val="18"/>
                <w:szCs w:val="18"/>
              </w:rPr>
              <w:t>HEM521 Çocuk Sağlığının Değerlendirilmesi</w:t>
            </w:r>
          </w:p>
          <w:p w14:paraId="08E7D851" w14:textId="77777777" w:rsidR="009C3726" w:rsidRPr="0061692E" w:rsidRDefault="009C3726" w:rsidP="00713ADF">
            <w:pPr>
              <w:spacing w:line="360" w:lineRule="auto"/>
              <w:ind w:left="0" w:hanging="2"/>
              <w:rPr>
                <w:sz w:val="18"/>
                <w:szCs w:val="18"/>
              </w:rPr>
            </w:pPr>
            <w:r w:rsidRPr="0061692E">
              <w:rPr>
                <w:sz w:val="18"/>
                <w:szCs w:val="18"/>
              </w:rPr>
              <w:t>HEM599 Tez Çalışması II</w:t>
            </w:r>
          </w:p>
          <w:p w14:paraId="464832E4" w14:textId="7F75DF1F" w:rsidR="009C3726" w:rsidRPr="0061692E" w:rsidRDefault="009C3726" w:rsidP="00713ADF">
            <w:pPr>
              <w:spacing w:line="360" w:lineRule="auto"/>
              <w:ind w:left="0" w:hanging="2"/>
              <w:rPr>
                <w:sz w:val="18"/>
                <w:szCs w:val="18"/>
              </w:rPr>
            </w:pPr>
            <w:r w:rsidRPr="0061692E">
              <w:rPr>
                <w:sz w:val="18"/>
                <w:szCs w:val="18"/>
              </w:rPr>
              <w:t>HEM610 İleri Çocuk Sağlığı ve Hastalıkları Hemşireliği II</w:t>
            </w:r>
          </w:p>
        </w:tc>
        <w:tc>
          <w:tcPr>
            <w:tcW w:w="385" w:type="pct"/>
            <w:vAlign w:val="center"/>
          </w:tcPr>
          <w:p w14:paraId="11AFB02A" w14:textId="77777777" w:rsidR="00A6245D" w:rsidRPr="0061692E" w:rsidRDefault="00A6245D" w:rsidP="00713ADF">
            <w:pPr>
              <w:spacing w:line="360" w:lineRule="auto"/>
              <w:ind w:left="0" w:hanging="2"/>
              <w:jc w:val="center"/>
              <w:rPr>
                <w:sz w:val="18"/>
                <w:szCs w:val="18"/>
              </w:rPr>
            </w:pPr>
            <w:r w:rsidRPr="0061692E">
              <w:rPr>
                <w:sz w:val="18"/>
                <w:szCs w:val="18"/>
              </w:rPr>
              <w:t xml:space="preserve">6 </w:t>
            </w:r>
          </w:p>
          <w:p w14:paraId="03E15FC0" w14:textId="77777777" w:rsidR="00A6245D" w:rsidRPr="0061692E" w:rsidRDefault="009C3726" w:rsidP="00713ADF">
            <w:pPr>
              <w:spacing w:line="360" w:lineRule="auto"/>
              <w:ind w:left="0" w:hanging="2"/>
              <w:jc w:val="center"/>
              <w:rPr>
                <w:sz w:val="18"/>
                <w:szCs w:val="18"/>
              </w:rPr>
            </w:pPr>
            <w:r w:rsidRPr="0061692E">
              <w:rPr>
                <w:sz w:val="18"/>
                <w:szCs w:val="18"/>
              </w:rPr>
              <w:t>2</w:t>
            </w:r>
          </w:p>
          <w:p w14:paraId="6C17EDFE" w14:textId="77777777" w:rsidR="009C3726" w:rsidRPr="0061692E" w:rsidRDefault="009C3726" w:rsidP="00713ADF">
            <w:pPr>
              <w:spacing w:line="360" w:lineRule="auto"/>
              <w:ind w:left="0" w:hanging="2"/>
              <w:jc w:val="center"/>
              <w:rPr>
                <w:sz w:val="18"/>
                <w:szCs w:val="18"/>
              </w:rPr>
            </w:pPr>
            <w:r w:rsidRPr="0061692E">
              <w:rPr>
                <w:sz w:val="18"/>
                <w:szCs w:val="18"/>
              </w:rPr>
              <w:t>3</w:t>
            </w:r>
          </w:p>
          <w:p w14:paraId="4CC2662F" w14:textId="77777777" w:rsidR="009C3726" w:rsidRPr="0061692E" w:rsidRDefault="009C3726" w:rsidP="00713ADF">
            <w:pPr>
              <w:spacing w:line="360" w:lineRule="auto"/>
              <w:ind w:left="0" w:hanging="2"/>
              <w:jc w:val="center"/>
              <w:rPr>
                <w:sz w:val="18"/>
                <w:szCs w:val="18"/>
              </w:rPr>
            </w:pPr>
            <w:r w:rsidRPr="0061692E">
              <w:rPr>
                <w:sz w:val="18"/>
                <w:szCs w:val="18"/>
              </w:rPr>
              <w:t>1</w:t>
            </w:r>
          </w:p>
          <w:p w14:paraId="6AC7908C" w14:textId="77777777" w:rsidR="009C3726" w:rsidRPr="0061692E" w:rsidRDefault="009C3726" w:rsidP="00713ADF">
            <w:pPr>
              <w:spacing w:line="360" w:lineRule="auto"/>
              <w:ind w:left="0" w:hanging="2"/>
              <w:jc w:val="center"/>
              <w:rPr>
                <w:sz w:val="18"/>
                <w:szCs w:val="18"/>
              </w:rPr>
            </w:pPr>
            <w:r w:rsidRPr="0061692E">
              <w:rPr>
                <w:sz w:val="18"/>
                <w:szCs w:val="18"/>
              </w:rPr>
              <w:t>2</w:t>
            </w:r>
          </w:p>
          <w:p w14:paraId="1BF1CC7B" w14:textId="77777777" w:rsidR="009C3726" w:rsidRPr="0061692E" w:rsidRDefault="009C3726" w:rsidP="00713ADF">
            <w:pPr>
              <w:spacing w:line="360" w:lineRule="auto"/>
              <w:ind w:left="0" w:hanging="2"/>
              <w:jc w:val="center"/>
              <w:rPr>
                <w:sz w:val="18"/>
                <w:szCs w:val="18"/>
              </w:rPr>
            </w:pPr>
            <w:r w:rsidRPr="0061692E">
              <w:rPr>
                <w:sz w:val="18"/>
                <w:szCs w:val="18"/>
              </w:rPr>
              <w:t>2</w:t>
            </w:r>
          </w:p>
          <w:p w14:paraId="6FA7408C" w14:textId="77777777" w:rsidR="009C3726" w:rsidRPr="0061692E" w:rsidRDefault="009C3726" w:rsidP="00713ADF">
            <w:pPr>
              <w:spacing w:line="360" w:lineRule="auto"/>
              <w:ind w:left="0" w:hanging="2"/>
              <w:jc w:val="center"/>
              <w:rPr>
                <w:sz w:val="18"/>
                <w:szCs w:val="18"/>
              </w:rPr>
            </w:pPr>
            <w:r w:rsidRPr="0061692E">
              <w:rPr>
                <w:sz w:val="18"/>
                <w:szCs w:val="18"/>
              </w:rPr>
              <w:t>1</w:t>
            </w:r>
          </w:p>
          <w:p w14:paraId="5AD54200" w14:textId="2B7551BD" w:rsidR="009C3726" w:rsidRPr="0061692E" w:rsidRDefault="009C3726" w:rsidP="00713ADF">
            <w:pPr>
              <w:spacing w:line="360" w:lineRule="auto"/>
              <w:ind w:leftChars="0" w:left="0" w:firstLineChars="0" w:firstLine="0"/>
              <w:jc w:val="center"/>
              <w:rPr>
                <w:sz w:val="18"/>
                <w:szCs w:val="18"/>
              </w:rPr>
            </w:pPr>
            <w:r w:rsidRPr="0061692E">
              <w:rPr>
                <w:sz w:val="18"/>
                <w:szCs w:val="18"/>
              </w:rPr>
              <w:t>3</w:t>
            </w:r>
          </w:p>
        </w:tc>
        <w:tc>
          <w:tcPr>
            <w:tcW w:w="539" w:type="pct"/>
            <w:vAlign w:val="center"/>
          </w:tcPr>
          <w:p w14:paraId="2CA13D14" w14:textId="77777777" w:rsidR="00A6245D" w:rsidRPr="0061692E" w:rsidRDefault="00A6245D" w:rsidP="00713ADF">
            <w:pPr>
              <w:spacing w:line="360" w:lineRule="auto"/>
              <w:ind w:left="0" w:hanging="2"/>
              <w:jc w:val="center"/>
              <w:rPr>
                <w:sz w:val="18"/>
                <w:szCs w:val="18"/>
              </w:rPr>
            </w:pPr>
            <w:r w:rsidRPr="0061692E">
              <w:rPr>
                <w:sz w:val="18"/>
                <w:szCs w:val="18"/>
              </w:rPr>
              <w:t>8 (UYG)</w:t>
            </w:r>
          </w:p>
          <w:p w14:paraId="23BAABF1" w14:textId="77777777" w:rsidR="00A6245D" w:rsidRPr="0061692E" w:rsidRDefault="009C3726" w:rsidP="00713ADF">
            <w:pPr>
              <w:spacing w:line="360" w:lineRule="auto"/>
              <w:ind w:left="0" w:hanging="2"/>
              <w:jc w:val="center"/>
              <w:rPr>
                <w:sz w:val="18"/>
                <w:szCs w:val="18"/>
              </w:rPr>
            </w:pPr>
            <w:r w:rsidRPr="0061692E">
              <w:rPr>
                <w:sz w:val="18"/>
                <w:szCs w:val="18"/>
              </w:rPr>
              <w:t>-</w:t>
            </w:r>
          </w:p>
          <w:p w14:paraId="14ED7619" w14:textId="77777777" w:rsidR="009C3726" w:rsidRPr="0061692E" w:rsidRDefault="009C3726" w:rsidP="00713ADF">
            <w:pPr>
              <w:spacing w:line="360" w:lineRule="auto"/>
              <w:ind w:left="0" w:hanging="2"/>
              <w:jc w:val="center"/>
              <w:rPr>
                <w:sz w:val="18"/>
                <w:szCs w:val="18"/>
              </w:rPr>
            </w:pPr>
            <w:r w:rsidRPr="0061692E">
              <w:rPr>
                <w:sz w:val="18"/>
                <w:szCs w:val="18"/>
              </w:rPr>
              <w:t>4 (UYG)</w:t>
            </w:r>
          </w:p>
          <w:p w14:paraId="5F150AE3" w14:textId="77777777" w:rsidR="009C3726" w:rsidRPr="0061692E" w:rsidRDefault="009C3726" w:rsidP="00713ADF">
            <w:pPr>
              <w:spacing w:line="360" w:lineRule="auto"/>
              <w:ind w:left="0" w:hanging="2"/>
              <w:jc w:val="center"/>
              <w:rPr>
                <w:sz w:val="18"/>
                <w:szCs w:val="18"/>
              </w:rPr>
            </w:pPr>
            <w:r w:rsidRPr="0061692E">
              <w:rPr>
                <w:sz w:val="18"/>
                <w:szCs w:val="18"/>
              </w:rPr>
              <w:t>-</w:t>
            </w:r>
          </w:p>
          <w:p w14:paraId="0F8949E8" w14:textId="77777777" w:rsidR="009C3726" w:rsidRPr="0061692E" w:rsidRDefault="009C3726" w:rsidP="00713ADF">
            <w:pPr>
              <w:spacing w:line="360" w:lineRule="auto"/>
              <w:ind w:left="0" w:hanging="2"/>
              <w:jc w:val="center"/>
              <w:rPr>
                <w:sz w:val="18"/>
                <w:szCs w:val="18"/>
              </w:rPr>
            </w:pPr>
            <w:r w:rsidRPr="0061692E">
              <w:rPr>
                <w:sz w:val="18"/>
                <w:szCs w:val="18"/>
              </w:rPr>
              <w:t>-</w:t>
            </w:r>
          </w:p>
          <w:p w14:paraId="63D6622E" w14:textId="77777777" w:rsidR="009C3726" w:rsidRPr="0061692E" w:rsidRDefault="009C3726" w:rsidP="00713ADF">
            <w:pPr>
              <w:spacing w:line="360" w:lineRule="auto"/>
              <w:ind w:left="0" w:hanging="2"/>
              <w:jc w:val="center"/>
              <w:rPr>
                <w:sz w:val="18"/>
                <w:szCs w:val="18"/>
              </w:rPr>
            </w:pPr>
            <w:r w:rsidRPr="0061692E">
              <w:rPr>
                <w:sz w:val="18"/>
                <w:szCs w:val="18"/>
              </w:rPr>
              <w:t>-</w:t>
            </w:r>
          </w:p>
          <w:p w14:paraId="3BF1C9F0" w14:textId="77777777" w:rsidR="009C3726" w:rsidRPr="0061692E" w:rsidRDefault="009C3726" w:rsidP="00713ADF">
            <w:pPr>
              <w:spacing w:line="360" w:lineRule="auto"/>
              <w:ind w:left="0" w:hanging="2"/>
              <w:jc w:val="center"/>
              <w:rPr>
                <w:sz w:val="18"/>
                <w:szCs w:val="18"/>
              </w:rPr>
            </w:pPr>
            <w:r w:rsidRPr="0061692E">
              <w:rPr>
                <w:sz w:val="18"/>
                <w:szCs w:val="18"/>
              </w:rPr>
              <w:t>-</w:t>
            </w:r>
          </w:p>
          <w:p w14:paraId="4251D4D0" w14:textId="004E106A" w:rsidR="009C3726" w:rsidRPr="0061692E" w:rsidRDefault="009C3726" w:rsidP="00713ADF">
            <w:pPr>
              <w:spacing w:line="360" w:lineRule="auto"/>
              <w:ind w:left="0" w:hanging="2"/>
              <w:jc w:val="center"/>
              <w:rPr>
                <w:sz w:val="18"/>
                <w:szCs w:val="18"/>
              </w:rPr>
            </w:pPr>
            <w:r w:rsidRPr="0061692E">
              <w:rPr>
                <w:sz w:val="18"/>
                <w:szCs w:val="18"/>
              </w:rPr>
              <w:t>4 (UYG)</w:t>
            </w:r>
          </w:p>
        </w:tc>
        <w:tc>
          <w:tcPr>
            <w:tcW w:w="458" w:type="pct"/>
            <w:vAlign w:val="center"/>
          </w:tcPr>
          <w:p w14:paraId="2ACB6AE0" w14:textId="77777777" w:rsidR="00A6245D" w:rsidRPr="0061692E" w:rsidRDefault="00A6245D" w:rsidP="00713ADF">
            <w:pPr>
              <w:spacing w:line="360" w:lineRule="auto"/>
              <w:ind w:left="0" w:hanging="2"/>
              <w:jc w:val="center"/>
              <w:rPr>
                <w:sz w:val="18"/>
                <w:szCs w:val="18"/>
              </w:rPr>
            </w:pPr>
            <w:r w:rsidRPr="0061692E">
              <w:rPr>
                <w:sz w:val="18"/>
                <w:szCs w:val="18"/>
              </w:rPr>
              <w:t>123</w:t>
            </w:r>
          </w:p>
          <w:p w14:paraId="574B2059" w14:textId="77777777" w:rsidR="00A6245D" w:rsidRPr="0061692E" w:rsidRDefault="009C3726" w:rsidP="00713ADF">
            <w:pPr>
              <w:spacing w:line="360" w:lineRule="auto"/>
              <w:ind w:left="0" w:hanging="2"/>
              <w:jc w:val="center"/>
              <w:rPr>
                <w:sz w:val="18"/>
                <w:szCs w:val="18"/>
              </w:rPr>
            </w:pPr>
            <w:r w:rsidRPr="0061692E">
              <w:rPr>
                <w:sz w:val="18"/>
                <w:szCs w:val="18"/>
              </w:rPr>
              <w:t>60</w:t>
            </w:r>
          </w:p>
          <w:p w14:paraId="55DF1B87" w14:textId="77777777" w:rsidR="009C3726" w:rsidRPr="0061692E" w:rsidRDefault="009C3726" w:rsidP="00713ADF">
            <w:pPr>
              <w:spacing w:line="360" w:lineRule="auto"/>
              <w:ind w:left="0" w:hanging="2"/>
              <w:jc w:val="center"/>
              <w:rPr>
                <w:sz w:val="18"/>
                <w:szCs w:val="18"/>
              </w:rPr>
            </w:pPr>
            <w:r w:rsidRPr="0061692E">
              <w:rPr>
                <w:sz w:val="18"/>
                <w:szCs w:val="18"/>
              </w:rPr>
              <w:t>3</w:t>
            </w:r>
          </w:p>
          <w:p w14:paraId="4C81067B" w14:textId="77777777" w:rsidR="009C3726" w:rsidRPr="0061692E" w:rsidRDefault="009C3726" w:rsidP="00713ADF">
            <w:pPr>
              <w:spacing w:line="360" w:lineRule="auto"/>
              <w:ind w:left="0" w:hanging="2"/>
              <w:jc w:val="center"/>
              <w:rPr>
                <w:sz w:val="18"/>
                <w:szCs w:val="18"/>
              </w:rPr>
            </w:pPr>
            <w:r w:rsidRPr="0061692E">
              <w:rPr>
                <w:sz w:val="18"/>
                <w:szCs w:val="18"/>
              </w:rPr>
              <w:t>3</w:t>
            </w:r>
          </w:p>
          <w:p w14:paraId="36212ADC" w14:textId="77777777" w:rsidR="009C3726" w:rsidRPr="0061692E" w:rsidRDefault="009C3726" w:rsidP="00713ADF">
            <w:pPr>
              <w:spacing w:line="360" w:lineRule="auto"/>
              <w:ind w:left="0" w:hanging="2"/>
              <w:jc w:val="center"/>
              <w:rPr>
                <w:sz w:val="18"/>
                <w:szCs w:val="18"/>
              </w:rPr>
            </w:pPr>
            <w:r w:rsidRPr="0061692E">
              <w:rPr>
                <w:sz w:val="18"/>
                <w:szCs w:val="18"/>
              </w:rPr>
              <w:t>3</w:t>
            </w:r>
          </w:p>
          <w:p w14:paraId="7EF7CF75" w14:textId="77777777" w:rsidR="009C3726" w:rsidRPr="0061692E" w:rsidRDefault="009C3726" w:rsidP="00713ADF">
            <w:pPr>
              <w:spacing w:line="360" w:lineRule="auto"/>
              <w:ind w:left="0" w:hanging="2"/>
              <w:jc w:val="center"/>
              <w:rPr>
                <w:sz w:val="18"/>
                <w:szCs w:val="18"/>
              </w:rPr>
            </w:pPr>
            <w:r w:rsidRPr="0061692E">
              <w:rPr>
                <w:sz w:val="18"/>
                <w:szCs w:val="18"/>
              </w:rPr>
              <w:t>3</w:t>
            </w:r>
          </w:p>
          <w:p w14:paraId="038DB20D" w14:textId="77777777" w:rsidR="009C3726" w:rsidRPr="0061692E" w:rsidRDefault="009C3726" w:rsidP="00713ADF">
            <w:pPr>
              <w:spacing w:line="360" w:lineRule="auto"/>
              <w:ind w:left="0" w:hanging="2"/>
              <w:jc w:val="center"/>
              <w:rPr>
                <w:sz w:val="18"/>
                <w:szCs w:val="18"/>
              </w:rPr>
            </w:pPr>
            <w:r w:rsidRPr="0061692E">
              <w:rPr>
                <w:sz w:val="18"/>
                <w:szCs w:val="18"/>
              </w:rPr>
              <w:t>1</w:t>
            </w:r>
          </w:p>
          <w:p w14:paraId="585E0F18" w14:textId="6DF4410F" w:rsidR="009C3726" w:rsidRPr="0061692E" w:rsidRDefault="009C3726" w:rsidP="00713ADF">
            <w:pPr>
              <w:spacing w:line="360" w:lineRule="auto"/>
              <w:ind w:left="0" w:hanging="2"/>
              <w:jc w:val="center"/>
              <w:rPr>
                <w:sz w:val="18"/>
                <w:szCs w:val="18"/>
              </w:rPr>
            </w:pPr>
            <w:r w:rsidRPr="0061692E">
              <w:rPr>
                <w:sz w:val="18"/>
                <w:szCs w:val="18"/>
              </w:rPr>
              <w:t>2</w:t>
            </w:r>
          </w:p>
        </w:tc>
      </w:tr>
      <w:tr w:rsidR="0061692E" w:rsidRPr="0061692E" w14:paraId="6CBEA510" w14:textId="77777777" w:rsidTr="00EC756A">
        <w:trPr>
          <w:cantSplit/>
          <w:trHeight w:val="1134"/>
        </w:trPr>
        <w:tc>
          <w:tcPr>
            <w:tcW w:w="628" w:type="pct"/>
            <w:vMerge w:val="restart"/>
            <w:textDirection w:val="btLr"/>
            <w:vAlign w:val="center"/>
          </w:tcPr>
          <w:p w14:paraId="61AA07E1" w14:textId="783B2CC6" w:rsidR="00B10BAB" w:rsidRPr="0061692E" w:rsidRDefault="00B10BAB" w:rsidP="00713ADF">
            <w:pPr>
              <w:spacing w:line="360" w:lineRule="auto"/>
              <w:ind w:left="0" w:right="113" w:hanging="2"/>
              <w:jc w:val="center"/>
              <w:rPr>
                <w:b/>
                <w:sz w:val="18"/>
                <w:szCs w:val="18"/>
              </w:rPr>
            </w:pPr>
            <w:r w:rsidRPr="0061692E">
              <w:rPr>
                <w:b/>
                <w:sz w:val="18"/>
                <w:szCs w:val="18"/>
              </w:rPr>
              <w:lastRenderedPageBreak/>
              <w:t>2024-2025</w:t>
            </w:r>
          </w:p>
        </w:tc>
        <w:tc>
          <w:tcPr>
            <w:tcW w:w="475" w:type="pct"/>
            <w:textDirection w:val="btLr"/>
            <w:vAlign w:val="center"/>
          </w:tcPr>
          <w:p w14:paraId="52FD2D5C" w14:textId="74BB3EF1" w:rsidR="00B10BAB" w:rsidRPr="0061692E" w:rsidRDefault="00B10BAB" w:rsidP="00713ADF">
            <w:pPr>
              <w:spacing w:line="360" w:lineRule="auto"/>
              <w:ind w:left="0" w:right="113" w:hanging="2"/>
              <w:jc w:val="center"/>
              <w:rPr>
                <w:b/>
                <w:sz w:val="18"/>
                <w:szCs w:val="18"/>
              </w:rPr>
            </w:pPr>
            <w:r w:rsidRPr="0061692E">
              <w:rPr>
                <w:b/>
                <w:sz w:val="18"/>
                <w:szCs w:val="18"/>
              </w:rPr>
              <w:t>GÜZ DÖNEMİ</w:t>
            </w:r>
          </w:p>
        </w:tc>
        <w:tc>
          <w:tcPr>
            <w:tcW w:w="2515" w:type="pct"/>
            <w:vAlign w:val="center"/>
          </w:tcPr>
          <w:p w14:paraId="62B8FD60" w14:textId="77777777" w:rsidR="00B10BAB" w:rsidRPr="0061692E" w:rsidRDefault="00B10BAB" w:rsidP="00713ADF">
            <w:pPr>
              <w:spacing w:line="360" w:lineRule="auto"/>
              <w:ind w:left="0" w:hanging="2"/>
              <w:rPr>
                <w:sz w:val="18"/>
                <w:szCs w:val="18"/>
              </w:rPr>
            </w:pPr>
            <w:r w:rsidRPr="0061692E">
              <w:rPr>
                <w:sz w:val="18"/>
                <w:szCs w:val="18"/>
              </w:rPr>
              <w:t>HEM326 Yaşam Boyu Bağışıklama</w:t>
            </w:r>
          </w:p>
          <w:p w14:paraId="6DDD3DFD" w14:textId="77777777" w:rsidR="00B10BAB" w:rsidRPr="0061692E" w:rsidRDefault="00B10BAB" w:rsidP="00713ADF">
            <w:pPr>
              <w:spacing w:line="360" w:lineRule="auto"/>
              <w:ind w:left="0" w:hanging="2"/>
              <w:rPr>
                <w:sz w:val="18"/>
                <w:szCs w:val="18"/>
              </w:rPr>
            </w:pPr>
            <w:r w:rsidRPr="0061692E">
              <w:rPr>
                <w:sz w:val="18"/>
                <w:szCs w:val="18"/>
              </w:rPr>
              <w:t>HEM331 Kadın Hastalıkları ve Doğum Hemşireliği</w:t>
            </w:r>
          </w:p>
          <w:p w14:paraId="24F64949" w14:textId="77777777" w:rsidR="00B10BAB" w:rsidRPr="0061692E" w:rsidRDefault="00B10BAB" w:rsidP="00713ADF">
            <w:pPr>
              <w:spacing w:line="360" w:lineRule="auto"/>
              <w:ind w:left="0" w:hanging="2"/>
              <w:rPr>
                <w:sz w:val="18"/>
                <w:szCs w:val="18"/>
              </w:rPr>
            </w:pPr>
            <w:r w:rsidRPr="0061692E">
              <w:rPr>
                <w:sz w:val="18"/>
                <w:szCs w:val="18"/>
              </w:rPr>
              <w:t>ÇOC501 Çocuk Sağlığı ve Hastalıkları Hemşireliği I</w:t>
            </w:r>
          </w:p>
          <w:p w14:paraId="1766319D" w14:textId="77777777" w:rsidR="00B10BAB" w:rsidRPr="0061692E" w:rsidRDefault="00B10BAB" w:rsidP="00713ADF">
            <w:pPr>
              <w:spacing w:line="360" w:lineRule="auto"/>
              <w:ind w:left="0" w:hanging="2"/>
              <w:rPr>
                <w:sz w:val="18"/>
                <w:szCs w:val="18"/>
              </w:rPr>
            </w:pPr>
            <w:r w:rsidRPr="0061692E">
              <w:rPr>
                <w:sz w:val="18"/>
                <w:szCs w:val="18"/>
              </w:rPr>
              <w:t>HEM523 Risk Altındaki Çocuklar</w:t>
            </w:r>
          </w:p>
          <w:p w14:paraId="468A2170" w14:textId="77777777" w:rsidR="00B10BAB" w:rsidRPr="0061692E" w:rsidRDefault="00B10BAB" w:rsidP="00713ADF">
            <w:pPr>
              <w:spacing w:line="360" w:lineRule="auto"/>
              <w:ind w:left="0" w:hanging="2"/>
              <w:rPr>
                <w:sz w:val="18"/>
                <w:szCs w:val="18"/>
              </w:rPr>
            </w:pPr>
            <w:r w:rsidRPr="0061692E">
              <w:rPr>
                <w:sz w:val="18"/>
                <w:szCs w:val="18"/>
              </w:rPr>
              <w:t>HEM598 Tez Çalışması I</w:t>
            </w:r>
          </w:p>
          <w:p w14:paraId="55C20E78" w14:textId="597F153E" w:rsidR="00B10BAB" w:rsidRPr="0061692E" w:rsidRDefault="00B10BAB" w:rsidP="00713ADF">
            <w:pPr>
              <w:spacing w:line="360" w:lineRule="auto"/>
              <w:ind w:left="0" w:hanging="2"/>
              <w:rPr>
                <w:sz w:val="18"/>
                <w:szCs w:val="18"/>
              </w:rPr>
            </w:pPr>
            <w:r w:rsidRPr="0061692E">
              <w:rPr>
                <w:sz w:val="18"/>
                <w:szCs w:val="18"/>
              </w:rPr>
              <w:t>HEM505 Seminer I</w:t>
            </w:r>
          </w:p>
        </w:tc>
        <w:tc>
          <w:tcPr>
            <w:tcW w:w="385" w:type="pct"/>
            <w:vAlign w:val="center"/>
          </w:tcPr>
          <w:p w14:paraId="56DB1F51" w14:textId="77777777" w:rsidR="00B10BAB" w:rsidRPr="0061692E" w:rsidRDefault="00B10BAB" w:rsidP="00713ADF">
            <w:pPr>
              <w:spacing w:line="360" w:lineRule="auto"/>
              <w:ind w:left="0" w:hanging="2"/>
              <w:jc w:val="center"/>
              <w:rPr>
                <w:sz w:val="18"/>
                <w:szCs w:val="18"/>
              </w:rPr>
            </w:pPr>
            <w:r w:rsidRPr="0061692E">
              <w:rPr>
                <w:sz w:val="18"/>
                <w:szCs w:val="18"/>
              </w:rPr>
              <w:t>2</w:t>
            </w:r>
          </w:p>
          <w:p w14:paraId="2F4D3B52" w14:textId="77777777" w:rsidR="00B10BAB" w:rsidRPr="0061692E" w:rsidRDefault="00B10BAB" w:rsidP="00713ADF">
            <w:pPr>
              <w:spacing w:line="360" w:lineRule="auto"/>
              <w:ind w:left="0" w:hanging="2"/>
              <w:jc w:val="center"/>
              <w:rPr>
                <w:sz w:val="18"/>
                <w:szCs w:val="18"/>
              </w:rPr>
            </w:pPr>
            <w:r w:rsidRPr="0061692E">
              <w:rPr>
                <w:sz w:val="18"/>
                <w:szCs w:val="18"/>
              </w:rPr>
              <w:t>-</w:t>
            </w:r>
          </w:p>
          <w:p w14:paraId="5A82E97B" w14:textId="77777777" w:rsidR="00B10BAB" w:rsidRPr="0061692E" w:rsidRDefault="00B10BAB" w:rsidP="00713ADF">
            <w:pPr>
              <w:spacing w:line="360" w:lineRule="auto"/>
              <w:ind w:left="0" w:hanging="2"/>
              <w:jc w:val="center"/>
              <w:rPr>
                <w:sz w:val="18"/>
                <w:szCs w:val="18"/>
              </w:rPr>
            </w:pPr>
            <w:r w:rsidRPr="0061692E">
              <w:rPr>
                <w:sz w:val="18"/>
                <w:szCs w:val="18"/>
              </w:rPr>
              <w:t>3</w:t>
            </w:r>
          </w:p>
          <w:p w14:paraId="6B43EF8B" w14:textId="77777777" w:rsidR="00B10BAB" w:rsidRPr="0061692E" w:rsidRDefault="00B10BAB" w:rsidP="00713ADF">
            <w:pPr>
              <w:spacing w:line="360" w:lineRule="auto"/>
              <w:ind w:left="0" w:hanging="2"/>
              <w:jc w:val="center"/>
              <w:rPr>
                <w:sz w:val="18"/>
                <w:szCs w:val="18"/>
              </w:rPr>
            </w:pPr>
            <w:r w:rsidRPr="0061692E">
              <w:rPr>
                <w:sz w:val="18"/>
                <w:szCs w:val="18"/>
              </w:rPr>
              <w:t>2</w:t>
            </w:r>
          </w:p>
          <w:p w14:paraId="28499BDD" w14:textId="77777777" w:rsidR="00B10BAB" w:rsidRPr="0061692E" w:rsidRDefault="00B10BAB" w:rsidP="00713ADF">
            <w:pPr>
              <w:spacing w:line="360" w:lineRule="auto"/>
              <w:ind w:left="0" w:hanging="2"/>
              <w:jc w:val="center"/>
              <w:rPr>
                <w:sz w:val="18"/>
                <w:szCs w:val="18"/>
              </w:rPr>
            </w:pPr>
            <w:r w:rsidRPr="0061692E">
              <w:rPr>
                <w:sz w:val="18"/>
                <w:szCs w:val="18"/>
              </w:rPr>
              <w:t>1</w:t>
            </w:r>
          </w:p>
          <w:p w14:paraId="10B1E897" w14:textId="7B5EC3DC" w:rsidR="00B10BAB" w:rsidRPr="0061692E" w:rsidRDefault="00B10BAB" w:rsidP="00713ADF">
            <w:pPr>
              <w:spacing w:line="360" w:lineRule="auto"/>
              <w:ind w:left="0" w:hanging="2"/>
              <w:jc w:val="center"/>
              <w:rPr>
                <w:sz w:val="18"/>
                <w:szCs w:val="18"/>
              </w:rPr>
            </w:pPr>
            <w:r w:rsidRPr="0061692E">
              <w:rPr>
                <w:sz w:val="18"/>
                <w:szCs w:val="18"/>
              </w:rPr>
              <w:t>1</w:t>
            </w:r>
          </w:p>
        </w:tc>
        <w:tc>
          <w:tcPr>
            <w:tcW w:w="539" w:type="pct"/>
            <w:vAlign w:val="center"/>
          </w:tcPr>
          <w:p w14:paraId="2C5743F4" w14:textId="77777777" w:rsidR="00B10BAB" w:rsidRPr="0061692E" w:rsidRDefault="00B10BAB" w:rsidP="00713ADF">
            <w:pPr>
              <w:spacing w:line="360" w:lineRule="auto"/>
              <w:ind w:left="0" w:hanging="2"/>
              <w:jc w:val="center"/>
              <w:rPr>
                <w:sz w:val="18"/>
                <w:szCs w:val="18"/>
              </w:rPr>
            </w:pPr>
            <w:r w:rsidRPr="0061692E">
              <w:rPr>
                <w:sz w:val="18"/>
                <w:szCs w:val="18"/>
              </w:rPr>
              <w:t>-</w:t>
            </w:r>
          </w:p>
          <w:p w14:paraId="2AD6A0BD" w14:textId="77777777" w:rsidR="00B10BAB" w:rsidRPr="0061692E" w:rsidRDefault="00B10BAB" w:rsidP="00713ADF">
            <w:pPr>
              <w:spacing w:line="360" w:lineRule="auto"/>
              <w:ind w:left="0" w:hanging="2"/>
              <w:jc w:val="center"/>
              <w:rPr>
                <w:sz w:val="18"/>
                <w:szCs w:val="18"/>
              </w:rPr>
            </w:pPr>
            <w:r w:rsidRPr="0061692E">
              <w:rPr>
                <w:sz w:val="18"/>
                <w:szCs w:val="18"/>
              </w:rPr>
              <w:t>8 (UYG)</w:t>
            </w:r>
          </w:p>
          <w:p w14:paraId="08DC833B" w14:textId="77777777" w:rsidR="00B10BAB" w:rsidRPr="0061692E" w:rsidRDefault="00B10BAB" w:rsidP="00713ADF">
            <w:pPr>
              <w:spacing w:line="360" w:lineRule="auto"/>
              <w:ind w:leftChars="0" w:left="0" w:firstLineChars="0" w:firstLine="0"/>
              <w:rPr>
                <w:sz w:val="18"/>
                <w:szCs w:val="18"/>
              </w:rPr>
            </w:pPr>
            <w:r w:rsidRPr="0061692E">
              <w:rPr>
                <w:sz w:val="18"/>
                <w:szCs w:val="18"/>
              </w:rPr>
              <w:t xml:space="preserve">  3 (UYG)</w:t>
            </w:r>
          </w:p>
          <w:p w14:paraId="0EA33266" w14:textId="77777777" w:rsidR="00B10BAB" w:rsidRPr="0061692E" w:rsidRDefault="00B10BAB" w:rsidP="00713ADF">
            <w:pPr>
              <w:spacing w:line="360" w:lineRule="auto"/>
              <w:ind w:left="0" w:hanging="2"/>
              <w:jc w:val="center"/>
              <w:rPr>
                <w:sz w:val="18"/>
                <w:szCs w:val="18"/>
              </w:rPr>
            </w:pPr>
            <w:r w:rsidRPr="0061692E">
              <w:rPr>
                <w:sz w:val="18"/>
                <w:szCs w:val="18"/>
              </w:rPr>
              <w:t>-</w:t>
            </w:r>
          </w:p>
          <w:p w14:paraId="25D11CDE" w14:textId="77777777" w:rsidR="00B10BAB" w:rsidRPr="0061692E" w:rsidRDefault="00B10BAB" w:rsidP="00713ADF">
            <w:pPr>
              <w:spacing w:line="360" w:lineRule="auto"/>
              <w:ind w:left="0" w:hanging="2"/>
              <w:jc w:val="center"/>
              <w:rPr>
                <w:sz w:val="18"/>
                <w:szCs w:val="18"/>
              </w:rPr>
            </w:pPr>
            <w:r w:rsidRPr="0061692E">
              <w:rPr>
                <w:sz w:val="18"/>
                <w:szCs w:val="18"/>
              </w:rPr>
              <w:t>-</w:t>
            </w:r>
          </w:p>
          <w:p w14:paraId="143497EA" w14:textId="7D8CD50A" w:rsidR="00B10BAB" w:rsidRPr="0061692E" w:rsidRDefault="00B10BAB" w:rsidP="00713ADF">
            <w:pPr>
              <w:spacing w:line="360" w:lineRule="auto"/>
              <w:ind w:left="0" w:hanging="2"/>
              <w:jc w:val="center"/>
              <w:rPr>
                <w:sz w:val="18"/>
                <w:szCs w:val="18"/>
              </w:rPr>
            </w:pPr>
            <w:r w:rsidRPr="0061692E">
              <w:rPr>
                <w:sz w:val="18"/>
                <w:szCs w:val="18"/>
              </w:rPr>
              <w:t>-</w:t>
            </w:r>
          </w:p>
        </w:tc>
        <w:tc>
          <w:tcPr>
            <w:tcW w:w="458" w:type="pct"/>
            <w:vAlign w:val="center"/>
          </w:tcPr>
          <w:p w14:paraId="7200D219" w14:textId="77777777" w:rsidR="00B10BAB" w:rsidRPr="0061692E" w:rsidRDefault="00B10BAB" w:rsidP="00713ADF">
            <w:pPr>
              <w:spacing w:line="360" w:lineRule="auto"/>
              <w:ind w:left="0" w:hanging="2"/>
              <w:jc w:val="center"/>
              <w:rPr>
                <w:sz w:val="18"/>
                <w:szCs w:val="18"/>
              </w:rPr>
            </w:pPr>
            <w:r w:rsidRPr="0061692E">
              <w:rPr>
                <w:sz w:val="18"/>
                <w:szCs w:val="18"/>
              </w:rPr>
              <w:t>20</w:t>
            </w:r>
          </w:p>
          <w:p w14:paraId="2488F521" w14:textId="77777777" w:rsidR="00B10BAB" w:rsidRPr="0061692E" w:rsidRDefault="00B10BAB" w:rsidP="00713ADF">
            <w:pPr>
              <w:spacing w:line="360" w:lineRule="auto"/>
              <w:ind w:left="0" w:hanging="2"/>
              <w:jc w:val="center"/>
              <w:rPr>
                <w:sz w:val="18"/>
                <w:szCs w:val="18"/>
              </w:rPr>
            </w:pPr>
            <w:r w:rsidRPr="0061692E">
              <w:rPr>
                <w:sz w:val="18"/>
                <w:szCs w:val="18"/>
              </w:rPr>
              <w:t>130</w:t>
            </w:r>
          </w:p>
          <w:p w14:paraId="2BC73758" w14:textId="77777777" w:rsidR="00B10BAB" w:rsidRPr="0061692E" w:rsidRDefault="00B10BAB" w:rsidP="00713ADF">
            <w:pPr>
              <w:spacing w:line="360" w:lineRule="auto"/>
              <w:ind w:left="0" w:hanging="2"/>
              <w:jc w:val="center"/>
              <w:rPr>
                <w:sz w:val="18"/>
                <w:szCs w:val="18"/>
              </w:rPr>
            </w:pPr>
            <w:r w:rsidRPr="0061692E">
              <w:rPr>
                <w:sz w:val="18"/>
                <w:szCs w:val="18"/>
              </w:rPr>
              <w:t>3</w:t>
            </w:r>
          </w:p>
          <w:p w14:paraId="14A2FF44" w14:textId="77777777" w:rsidR="00B10BAB" w:rsidRPr="0061692E" w:rsidRDefault="00B10BAB" w:rsidP="00713ADF">
            <w:pPr>
              <w:spacing w:line="360" w:lineRule="auto"/>
              <w:ind w:left="0" w:hanging="2"/>
              <w:jc w:val="center"/>
              <w:rPr>
                <w:sz w:val="18"/>
                <w:szCs w:val="18"/>
              </w:rPr>
            </w:pPr>
            <w:r w:rsidRPr="0061692E">
              <w:rPr>
                <w:sz w:val="18"/>
                <w:szCs w:val="18"/>
              </w:rPr>
              <w:t>3</w:t>
            </w:r>
          </w:p>
          <w:p w14:paraId="4C279471" w14:textId="15F21591" w:rsidR="00B10BAB" w:rsidRPr="0061692E" w:rsidRDefault="00B10BAB" w:rsidP="00713ADF">
            <w:pPr>
              <w:spacing w:line="360" w:lineRule="auto"/>
              <w:ind w:left="0" w:hanging="2"/>
              <w:jc w:val="center"/>
              <w:rPr>
                <w:sz w:val="18"/>
                <w:szCs w:val="18"/>
              </w:rPr>
            </w:pPr>
            <w:r w:rsidRPr="0061692E">
              <w:rPr>
                <w:sz w:val="18"/>
                <w:szCs w:val="18"/>
              </w:rPr>
              <w:t>3</w:t>
            </w:r>
          </w:p>
          <w:p w14:paraId="40B4A22E" w14:textId="1ED5E63B" w:rsidR="00B10BAB" w:rsidRPr="0061692E" w:rsidRDefault="00B10BAB" w:rsidP="00713ADF">
            <w:pPr>
              <w:spacing w:line="360" w:lineRule="auto"/>
              <w:ind w:left="0" w:hanging="2"/>
              <w:jc w:val="center"/>
              <w:rPr>
                <w:sz w:val="18"/>
                <w:szCs w:val="18"/>
              </w:rPr>
            </w:pPr>
            <w:r w:rsidRPr="0061692E">
              <w:rPr>
                <w:sz w:val="18"/>
                <w:szCs w:val="18"/>
              </w:rPr>
              <w:t>3</w:t>
            </w:r>
          </w:p>
        </w:tc>
      </w:tr>
      <w:tr w:rsidR="0061692E" w:rsidRPr="0061692E" w14:paraId="2E231AC5" w14:textId="77777777" w:rsidTr="00EC756A">
        <w:trPr>
          <w:cantSplit/>
          <w:trHeight w:val="1134"/>
        </w:trPr>
        <w:tc>
          <w:tcPr>
            <w:tcW w:w="628" w:type="pct"/>
            <w:vMerge/>
            <w:textDirection w:val="btLr"/>
            <w:vAlign w:val="center"/>
          </w:tcPr>
          <w:p w14:paraId="1310F516" w14:textId="77777777" w:rsidR="00B10BAB" w:rsidRPr="0061692E" w:rsidRDefault="00B10BAB" w:rsidP="00713ADF">
            <w:pPr>
              <w:spacing w:line="360" w:lineRule="auto"/>
              <w:ind w:left="0" w:right="113" w:hanging="2"/>
              <w:jc w:val="center"/>
              <w:rPr>
                <w:b/>
                <w:sz w:val="18"/>
                <w:szCs w:val="18"/>
              </w:rPr>
            </w:pPr>
          </w:p>
        </w:tc>
        <w:tc>
          <w:tcPr>
            <w:tcW w:w="475" w:type="pct"/>
            <w:textDirection w:val="btLr"/>
            <w:vAlign w:val="center"/>
          </w:tcPr>
          <w:p w14:paraId="0C97118E" w14:textId="67DCC17A" w:rsidR="00B10BAB" w:rsidRPr="0061692E" w:rsidRDefault="00B10BAB" w:rsidP="00713ADF">
            <w:pPr>
              <w:spacing w:line="360" w:lineRule="auto"/>
              <w:ind w:left="0" w:right="113" w:hanging="2"/>
              <w:jc w:val="center"/>
              <w:rPr>
                <w:b/>
                <w:sz w:val="18"/>
                <w:szCs w:val="18"/>
              </w:rPr>
            </w:pPr>
            <w:r w:rsidRPr="0061692E">
              <w:rPr>
                <w:b/>
                <w:sz w:val="18"/>
                <w:szCs w:val="18"/>
              </w:rPr>
              <w:t>BAHAR DÖNEMİ</w:t>
            </w:r>
          </w:p>
        </w:tc>
        <w:tc>
          <w:tcPr>
            <w:tcW w:w="2515" w:type="pct"/>
            <w:vAlign w:val="center"/>
          </w:tcPr>
          <w:p w14:paraId="353C156E" w14:textId="77777777" w:rsidR="00B10BAB" w:rsidRPr="0061692E" w:rsidRDefault="00B10BAB" w:rsidP="00713ADF">
            <w:pPr>
              <w:spacing w:line="360" w:lineRule="auto"/>
              <w:ind w:left="0" w:hanging="2"/>
              <w:rPr>
                <w:sz w:val="18"/>
                <w:szCs w:val="18"/>
              </w:rPr>
            </w:pPr>
            <w:r w:rsidRPr="0061692E">
              <w:rPr>
                <w:sz w:val="18"/>
                <w:szCs w:val="18"/>
              </w:rPr>
              <w:t>HEM332 Çocuk Sağlığı ve Hastalıkları Hemşireliği</w:t>
            </w:r>
          </w:p>
          <w:p w14:paraId="5D0EE39E" w14:textId="77777777" w:rsidR="00B10BAB" w:rsidRPr="0061692E" w:rsidRDefault="00B10BAB" w:rsidP="00713ADF">
            <w:pPr>
              <w:spacing w:line="360" w:lineRule="auto"/>
              <w:ind w:left="0" w:hanging="2"/>
              <w:rPr>
                <w:sz w:val="18"/>
                <w:szCs w:val="18"/>
              </w:rPr>
            </w:pPr>
            <w:r w:rsidRPr="0061692E">
              <w:rPr>
                <w:sz w:val="18"/>
                <w:szCs w:val="18"/>
              </w:rPr>
              <w:t>BES330 Çocuk Hastalıklarına Yaklaşım</w:t>
            </w:r>
          </w:p>
          <w:p w14:paraId="1F3F0941" w14:textId="77777777" w:rsidR="00B10BAB" w:rsidRPr="0061692E" w:rsidRDefault="00B10BAB" w:rsidP="00713ADF">
            <w:pPr>
              <w:spacing w:line="360" w:lineRule="auto"/>
              <w:ind w:left="0" w:hanging="2"/>
              <w:rPr>
                <w:sz w:val="18"/>
                <w:szCs w:val="18"/>
              </w:rPr>
            </w:pPr>
            <w:r w:rsidRPr="0061692E">
              <w:rPr>
                <w:sz w:val="18"/>
                <w:szCs w:val="18"/>
              </w:rPr>
              <w:t>ÇOC502 Çocuk Sağlığı ve Hastalıkları Hemşireliği II</w:t>
            </w:r>
          </w:p>
          <w:p w14:paraId="5052C8D2" w14:textId="77777777" w:rsidR="00B10BAB" w:rsidRPr="0061692E" w:rsidRDefault="00B10BAB" w:rsidP="00713ADF">
            <w:pPr>
              <w:spacing w:line="360" w:lineRule="auto"/>
              <w:ind w:left="0" w:hanging="2"/>
              <w:rPr>
                <w:sz w:val="18"/>
                <w:szCs w:val="18"/>
              </w:rPr>
            </w:pPr>
            <w:r w:rsidRPr="0061692E">
              <w:rPr>
                <w:sz w:val="18"/>
                <w:szCs w:val="18"/>
              </w:rPr>
              <w:t>HEM506 Seminer ll</w:t>
            </w:r>
          </w:p>
          <w:p w14:paraId="12EF01B3" w14:textId="3EBA82FB" w:rsidR="00B10BAB" w:rsidRPr="0061692E" w:rsidRDefault="00B10BAB" w:rsidP="00713ADF">
            <w:pPr>
              <w:spacing w:line="360" w:lineRule="auto"/>
              <w:ind w:left="0" w:hanging="2"/>
              <w:rPr>
                <w:sz w:val="18"/>
                <w:szCs w:val="18"/>
              </w:rPr>
            </w:pPr>
            <w:r w:rsidRPr="0061692E">
              <w:rPr>
                <w:sz w:val="18"/>
                <w:szCs w:val="18"/>
              </w:rPr>
              <w:t>HEM537 Çocuk Cerrahisi Hemşireliği</w:t>
            </w:r>
          </w:p>
          <w:p w14:paraId="7620E898" w14:textId="77777777" w:rsidR="00B10BAB" w:rsidRPr="0061692E" w:rsidRDefault="00B10BAB" w:rsidP="00713ADF">
            <w:pPr>
              <w:spacing w:line="360" w:lineRule="auto"/>
              <w:ind w:left="0" w:hanging="2"/>
              <w:rPr>
                <w:sz w:val="18"/>
                <w:szCs w:val="18"/>
              </w:rPr>
            </w:pPr>
            <w:r w:rsidRPr="0061692E">
              <w:rPr>
                <w:sz w:val="18"/>
                <w:szCs w:val="18"/>
              </w:rPr>
              <w:t>HEM521 Çocuk Sağlığının Değerlendirilmesi</w:t>
            </w:r>
          </w:p>
          <w:p w14:paraId="7E700028" w14:textId="77777777" w:rsidR="00B10BAB" w:rsidRPr="0061692E" w:rsidRDefault="00B10BAB" w:rsidP="00713ADF">
            <w:pPr>
              <w:spacing w:line="360" w:lineRule="auto"/>
              <w:ind w:left="0" w:hanging="2"/>
              <w:rPr>
                <w:sz w:val="18"/>
                <w:szCs w:val="18"/>
              </w:rPr>
            </w:pPr>
            <w:r w:rsidRPr="0061692E">
              <w:rPr>
                <w:sz w:val="18"/>
                <w:szCs w:val="18"/>
              </w:rPr>
              <w:t>HEM599 Tez Çalışması II</w:t>
            </w:r>
          </w:p>
          <w:p w14:paraId="1A892FC8" w14:textId="3343C2E0" w:rsidR="0014149A" w:rsidRPr="0061692E" w:rsidRDefault="0014149A" w:rsidP="00713ADF">
            <w:pPr>
              <w:spacing w:line="360" w:lineRule="auto"/>
              <w:ind w:left="0" w:hanging="2"/>
              <w:rPr>
                <w:sz w:val="18"/>
                <w:szCs w:val="18"/>
              </w:rPr>
            </w:pPr>
            <w:r w:rsidRPr="0061692E">
              <w:rPr>
                <w:sz w:val="18"/>
                <w:szCs w:val="18"/>
              </w:rPr>
              <w:t>HEM008 Çocuklarda ve Erişkinlerde Bağışıklama</w:t>
            </w:r>
          </w:p>
        </w:tc>
        <w:tc>
          <w:tcPr>
            <w:tcW w:w="385" w:type="pct"/>
            <w:vAlign w:val="center"/>
          </w:tcPr>
          <w:p w14:paraId="15DC7E92" w14:textId="77777777" w:rsidR="00B10BAB" w:rsidRPr="0061692E" w:rsidRDefault="00B10BAB" w:rsidP="00713ADF">
            <w:pPr>
              <w:spacing w:line="360" w:lineRule="auto"/>
              <w:ind w:left="0" w:hanging="2"/>
              <w:jc w:val="center"/>
              <w:rPr>
                <w:sz w:val="18"/>
                <w:szCs w:val="18"/>
              </w:rPr>
            </w:pPr>
            <w:r w:rsidRPr="0061692E">
              <w:rPr>
                <w:sz w:val="18"/>
                <w:szCs w:val="18"/>
              </w:rPr>
              <w:t xml:space="preserve">6 </w:t>
            </w:r>
          </w:p>
          <w:p w14:paraId="46F063BB" w14:textId="77777777" w:rsidR="00B10BAB" w:rsidRPr="0061692E" w:rsidRDefault="00B10BAB" w:rsidP="00713ADF">
            <w:pPr>
              <w:spacing w:line="360" w:lineRule="auto"/>
              <w:ind w:left="0" w:hanging="2"/>
              <w:jc w:val="center"/>
              <w:rPr>
                <w:sz w:val="18"/>
                <w:szCs w:val="18"/>
              </w:rPr>
            </w:pPr>
            <w:r w:rsidRPr="0061692E">
              <w:rPr>
                <w:sz w:val="18"/>
                <w:szCs w:val="18"/>
              </w:rPr>
              <w:t>2</w:t>
            </w:r>
          </w:p>
          <w:p w14:paraId="0F2EDBB9" w14:textId="77777777" w:rsidR="00B10BAB" w:rsidRPr="0061692E" w:rsidRDefault="00B10BAB" w:rsidP="00713ADF">
            <w:pPr>
              <w:spacing w:line="360" w:lineRule="auto"/>
              <w:ind w:left="0" w:hanging="2"/>
              <w:jc w:val="center"/>
              <w:rPr>
                <w:sz w:val="18"/>
                <w:szCs w:val="18"/>
              </w:rPr>
            </w:pPr>
            <w:r w:rsidRPr="0061692E">
              <w:rPr>
                <w:sz w:val="18"/>
                <w:szCs w:val="18"/>
              </w:rPr>
              <w:t>3</w:t>
            </w:r>
          </w:p>
          <w:p w14:paraId="13AFF312" w14:textId="77777777" w:rsidR="00B10BAB" w:rsidRPr="0061692E" w:rsidRDefault="00B10BAB" w:rsidP="00713ADF">
            <w:pPr>
              <w:spacing w:line="360" w:lineRule="auto"/>
              <w:ind w:left="0" w:hanging="2"/>
              <w:jc w:val="center"/>
              <w:rPr>
                <w:sz w:val="18"/>
                <w:szCs w:val="18"/>
              </w:rPr>
            </w:pPr>
            <w:r w:rsidRPr="0061692E">
              <w:rPr>
                <w:sz w:val="18"/>
                <w:szCs w:val="18"/>
              </w:rPr>
              <w:t>1</w:t>
            </w:r>
          </w:p>
          <w:p w14:paraId="600CA91E" w14:textId="77777777" w:rsidR="00B10BAB" w:rsidRPr="0061692E" w:rsidRDefault="00B10BAB" w:rsidP="00713ADF">
            <w:pPr>
              <w:spacing w:line="360" w:lineRule="auto"/>
              <w:ind w:left="0" w:hanging="2"/>
              <w:jc w:val="center"/>
              <w:rPr>
                <w:sz w:val="18"/>
                <w:szCs w:val="18"/>
              </w:rPr>
            </w:pPr>
            <w:r w:rsidRPr="0061692E">
              <w:rPr>
                <w:sz w:val="18"/>
                <w:szCs w:val="18"/>
              </w:rPr>
              <w:t>2</w:t>
            </w:r>
          </w:p>
          <w:p w14:paraId="60C0CAD9" w14:textId="77777777" w:rsidR="00B10BAB" w:rsidRPr="0061692E" w:rsidRDefault="00B10BAB" w:rsidP="00713ADF">
            <w:pPr>
              <w:spacing w:line="360" w:lineRule="auto"/>
              <w:ind w:left="0" w:hanging="2"/>
              <w:jc w:val="center"/>
              <w:rPr>
                <w:sz w:val="18"/>
                <w:szCs w:val="18"/>
              </w:rPr>
            </w:pPr>
            <w:r w:rsidRPr="0061692E">
              <w:rPr>
                <w:sz w:val="18"/>
                <w:szCs w:val="18"/>
              </w:rPr>
              <w:t>2</w:t>
            </w:r>
          </w:p>
          <w:p w14:paraId="64E358D2" w14:textId="77777777" w:rsidR="00B10BAB" w:rsidRPr="0061692E" w:rsidRDefault="00B10BAB" w:rsidP="00713ADF">
            <w:pPr>
              <w:spacing w:line="360" w:lineRule="auto"/>
              <w:ind w:left="0" w:hanging="2"/>
              <w:jc w:val="center"/>
              <w:rPr>
                <w:sz w:val="18"/>
                <w:szCs w:val="18"/>
              </w:rPr>
            </w:pPr>
            <w:r w:rsidRPr="0061692E">
              <w:rPr>
                <w:sz w:val="18"/>
                <w:szCs w:val="18"/>
              </w:rPr>
              <w:t>1</w:t>
            </w:r>
          </w:p>
          <w:p w14:paraId="1BFAD22B" w14:textId="039EE571" w:rsidR="0014149A" w:rsidRPr="0061692E" w:rsidRDefault="0014149A" w:rsidP="00713ADF">
            <w:pPr>
              <w:spacing w:line="360" w:lineRule="auto"/>
              <w:ind w:left="0" w:hanging="2"/>
              <w:jc w:val="center"/>
              <w:rPr>
                <w:sz w:val="18"/>
                <w:szCs w:val="18"/>
              </w:rPr>
            </w:pPr>
            <w:r w:rsidRPr="0061692E">
              <w:rPr>
                <w:sz w:val="18"/>
                <w:szCs w:val="18"/>
              </w:rPr>
              <w:t>2</w:t>
            </w:r>
          </w:p>
        </w:tc>
        <w:tc>
          <w:tcPr>
            <w:tcW w:w="539" w:type="pct"/>
            <w:vAlign w:val="center"/>
          </w:tcPr>
          <w:p w14:paraId="7F361BDD" w14:textId="77777777" w:rsidR="00B10BAB" w:rsidRPr="0061692E" w:rsidRDefault="00B10BAB" w:rsidP="00713ADF">
            <w:pPr>
              <w:spacing w:line="360" w:lineRule="auto"/>
              <w:ind w:left="0" w:hanging="2"/>
              <w:jc w:val="center"/>
              <w:rPr>
                <w:sz w:val="18"/>
                <w:szCs w:val="18"/>
              </w:rPr>
            </w:pPr>
            <w:r w:rsidRPr="0061692E">
              <w:rPr>
                <w:sz w:val="18"/>
                <w:szCs w:val="18"/>
              </w:rPr>
              <w:t>8 (UYG)</w:t>
            </w:r>
          </w:p>
          <w:p w14:paraId="59D7E3AC" w14:textId="77777777" w:rsidR="00B10BAB" w:rsidRPr="0061692E" w:rsidRDefault="00B10BAB" w:rsidP="00713ADF">
            <w:pPr>
              <w:spacing w:line="360" w:lineRule="auto"/>
              <w:ind w:left="0" w:hanging="2"/>
              <w:jc w:val="center"/>
              <w:rPr>
                <w:sz w:val="18"/>
                <w:szCs w:val="18"/>
              </w:rPr>
            </w:pPr>
            <w:r w:rsidRPr="0061692E">
              <w:rPr>
                <w:sz w:val="18"/>
                <w:szCs w:val="18"/>
              </w:rPr>
              <w:t>-</w:t>
            </w:r>
          </w:p>
          <w:p w14:paraId="4A461706" w14:textId="77777777" w:rsidR="00B10BAB" w:rsidRPr="0061692E" w:rsidRDefault="00B10BAB" w:rsidP="00713ADF">
            <w:pPr>
              <w:spacing w:line="360" w:lineRule="auto"/>
              <w:ind w:left="0" w:hanging="2"/>
              <w:jc w:val="center"/>
              <w:rPr>
                <w:sz w:val="18"/>
                <w:szCs w:val="18"/>
              </w:rPr>
            </w:pPr>
            <w:r w:rsidRPr="0061692E">
              <w:rPr>
                <w:sz w:val="18"/>
                <w:szCs w:val="18"/>
              </w:rPr>
              <w:t>4 (UYG)</w:t>
            </w:r>
          </w:p>
          <w:p w14:paraId="7DEE1D57" w14:textId="77777777" w:rsidR="00B10BAB" w:rsidRPr="0061692E" w:rsidRDefault="00B10BAB" w:rsidP="00713ADF">
            <w:pPr>
              <w:spacing w:line="360" w:lineRule="auto"/>
              <w:ind w:left="0" w:hanging="2"/>
              <w:jc w:val="center"/>
              <w:rPr>
                <w:sz w:val="18"/>
                <w:szCs w:val="18"/>
              </w:rPr>
            </w:pPr>
            <w:r w:rsidRPr="0061692E">
              <w:rPr>
                <w:sz w:val="18"/>
                <w:szCs w:val="18"/>
              </w:rPr>
              <w:t>-</w:t>
            </w:r>
          </w:p>
          <w:p w14:paraId="32E87C7B" w14:textId="77777777" w:rsidR="00B10BAB" w:rsidRPr="0061692E" w:rsidRDefault="00B10BAB" w:rsidP="00713ADF">
            <w:pPr>
              <w:spacing w:line="360" w:lineRule="auto"/>
              <w:ind w:left="0" w:hanging="2"/>
              <w:jc w:val="center"/>
              <w:rPr>
                <w:sz w:val="18"/>
                <w:szCs w:val="18"/>
              </w:rPr>
            </w:pPr>
            <w:r w:rsidRPr="0061692E">
              <w:rPr>
                <w:sz w:val="18"/>
                <w:szCs w:val="18"/>
              </w:rPr>
              <w:t>-</w:t>
            </w:r>
          </w:p>
          <w:p w14:paraId="1BFC477D" w14:textId="77777777" w:rsidR="00B10BAB" w:rsidRPr="0061692E" w:rsidRDefault="00B10BAB" w:rsidP="00713ADF">
            <w:pPr>
              <w:spacing w:line="360" w:lineRule="auto"/>
              <w:ind w:left="0" w:hanging="2"/>
              <w:jc w:val="center"/>
              <w:rPr>
                <w:sz w:val="18"/>
                <w:szCs w:val="18"/>
              </w:rPr>
            </w:pPr>
            <w:r w:rsidRPr="0061692E">
              <w:rPr>
                <w:sz w:val="18"/>
                <w:szCs w:val="18"/>
              </w:rPr>
              <w:t>-</w:t>
            </w:r>
          </w:p>
          <w:p w14:paraId="1B1CA5C5" w14:textId="77777777" w:rsidR="00B10BAB" w:rsidRPr="0061692E" w:rsidRDefault="00B10BAB" w:rsidP="00713ADF">
            <w:pPr>
              <w:spacing w:line="360" w:lineRule="auto"/>
              <w:ind w:left="0" w:hanging="2"/>
              <w:jc w:val="center"/>
              <w:rPr>
                <w:sz w:val="18"/>
                <w:szCs w:val="18"/>
              </w:rPr>
            </w:pPr>
            <w:r w:rsidRPr="0061692E">
              <w:rPr>
                <w:sz w:val="18"/>
                <w:szCs w:val="18"/>
              </w:rPr>
              <w:t>-</w:t>
            </w:r>
          </w:p>
          <w:p w14:paraId="005D6C2E" w14:textId="7537CD76" w:rsidR="0014149A" w:rsidRPr="0061692E" w:rsidRDefault="0014149A" w:rsidP="00713ADF">
            <w:pPr>
              <w:spacing w:line="360" w:lineRule="auto"/>
              <w:ind w:left="0" w:hanging="2"/>
              <w:jc w:val="center"/>
              <w:rPr>
                <w:sz w:val="18"/>
                <w:szCs w:val="18"/>
              </w:rPr>
            </w:pPr>
            <w:r w:rsidRPr="0061692E">
              <w:rPr>
                <w:sz w:val="18"/>
                <w:szCs w:val="18"/>
              </w:rPr>
              <w:t>-</w:t>
            </w:r>
          </w:p>
        </w:tc>
        <w:tc>
          <w:tcPr>
            <w:tcW w:w="458" w:type="pct"/>
            <w:vAlign w:val="center"/>
          </w:tcPr>
          <w:p w14:paraId="3026E096" w14:textId="168DCAC8" w:rsidR="00B10BAB" w:rsidRPr="0061692E" w:rsidRDefault="00B10BAB" w:rsidP="00713ADF">
            <w:pPr>
              <w:spacing w:line="360" w:lineRule="auto"/>
              <w:ind w:left="0" w:hanging="2"/>
              <w:jc w:val="center"/>
              <w:rPr>
                <w:sz w:val="18"/>
                <w:szCs w:val="18"/>
              </w:rPr>
            </w:pPr>
            <w:r w:rsidRPr="0061692E">
              <w:rPr>
                <w:sz w:val="18"/>
                <w:szCs w:val="18"/>
              </w:rPr>
              <w:t>114</w:t>
            </w:r>
          </w:p>
          <w:p w14:paraId="5E82A1AC" w14:textId="4933FBA2" w:rsidR="00B10BAB" w:rsidRPr="0061692E" w:rsidRDefault="00B10BAB" w:rsidP="00713ADF">
            <w:pPr>
              <w:spacing w:line="360" w:lineRule="auto"/>
              <w:ind w:left="0" w:hanging="2"/>
              <w:jc w:val="center"/>
              <w:rPr>
                <w:sz w:val="18"/>
                <w:szCs w:val="18"/>
              </w:rPr>
            </w:pPr>
            <w:r w:rsidRPr="0061692E">
              <w:rPr>
                <w:sz w:val="18"/>
                <w:szCs w:val="18"/>
              </w:rPr>
              <w:t>49</w:t>
            </w:r>
          </w:p>
          <w:p w14:paraId="548132C1" w14:textId="77777777" w:rsidR="00B10BAB" w:rsidRPr="0061692E" w:rsidRDefault="00B10BAB" w:rsidP="00713ADF">
            <w:pPr>
              <w:spacing w:line="360" w:lineRule="auto"/>
              <w:ind w:left="0" w:hanging="2"/>
              <w:jc w:val="center"/>
              <w:rPr>
                <w:sz w:val="18"/>
                <w:szCs w:val="18"/>
              </w:rPr>
            </w:pPr>
            <w:r w:rsidRPr="0061692E">
              <w:rPr>
                <w:sz w:val="18"/>
                <w:szCs w:val="18"/>
              </w:rPr>
              <w:t>3</w:t>
            </w:r>
          </w:p>
          <w:p w14:paraId="7B84E5D5" w14:textId="77777777" w:rsidR="00B10BAB" w:rsidRPr="0061692E" w:rsidRDefault="00B10BAB" w:rsidP="00713ADF">
            <w:pPr>
              <w:spacing w:line="360" w:lineRule="auto"/>
              <w:ind w:left="0" w:hanging="2"/>
              <w:jc w:val="center"/>
              <w:rPr>
                <w:sz w:val="18"/>
                <w:szCs w:val="18"/>
              </w:rPr>
            </w:pPr>
            <w:r w:rsidRPr="0061692E">
              <w:rPr>
                <w:sz w:val="18"/>
                <w:szCs w:val="18"/>
              </w:rPr>
              <w:t>3</w:t>
            </w:r>
          </w:p>
          <w:p w14:paraId="347226C6" w14:textId="77777777" w:rsidR="00B10BAB" w:rsidRPr="0061692E" w:rsidRDefault="00B10BAB" w:rsidP="00713ADF">
            <w:pPr>
              <w:spacing w:line="360" w:lineRule="auto"/>
              <w:ind w:left="0" w:hanging="2"/>
              <w:jc w:val="center"/>
              <w:rPr>
                <w:sz w:val="18"/>
                <w:szCs w:val="18"/>
              </w:rPr>
            </w:pPr>
            <w:r w:rsidRPr="0061692E">
              <w:rPr>
                <w:sz w:val="18"/>
                <w:szCs w:val="18"/>
              </w:rPr>
              <w:t>3</w:t>
            </w:r>
          </w:p>
          <w:p w14:paraId="1A46404A" w14:textId="77777777" w:rsidR="00B10BAB" w:rsidRPr="0061692E" w:rsidRDefault="00B10BAB" w:rsidP="00713ADF">
            <w:pPr>
              <w:spacing w:line="360" w:lineRule="auto"/>
              <w:ind w:left="0" w:hanging="2"/>
              <w:jc w:val="center"/>
              <w:rPr>
                <w:sz w:val="18"/>
                <w:szCs w:val="18"/>
              </w:rPr>
            </w:pPr>
            <w:r w:rsidRPr="0061692E">
              <w:rPr>
                <w:sz w:val="18"/>
                <w:szCs w:val="18"/>
              </w:rPr>
              <w:t>3</w:t>
            </w:r>
          </w:p>
          <w:p w14:paraId="0E791B44" w14:textId="77777777" w:rsidR="00B10BAB" w:rsidRPr="0061692E" w:rsidRDefault="00B10BAB" w:rsidP="00713ADF">
            <w:pPr>
              <w:spacing w:line="360" w:lineRule="auto"/>
              <w:ind w:left="0" w:hanging="2"/>
              <w:jc w:val="center"/>
              <w:rPr>
                <w:sz w:val="18"/>
                <w:szCs w:val="18"/>
              </w:rPr>
            </w:pPr>
            <w:r w:rsidRPr="0061692E">
              <w:rPr>
                <w:sz w:val="18"/>
                <w:szCs w:val="18"/>
              </w:rPr>
              <w:t>3</w:t>
            </w:r>
          </w:p>
          <w:p w14:paraId="1B0BC8CD" w14:textId="6127B9E2" w:rsidR="0014149A" w:rsidRPr="0061692E" w:rsidRDefault="0014149A" w:rsidP="00713ADF">
            <w:pPr>
              <w:spacing w:line="360" w:lineRule="auto"/>
              <w:ind w:left="0" w:hanging="2"/>
              <w:jc w:val="center"/>
              <w:rPr>
                <w:sz w:val="18"/>
                <w:szCs w:val="18"/>
              </w:rPr>
            </w:pPr>
            <w:r w:rsidRPr="0061692E">
              <w:rPr>
                <w:sz w:val="18"/>
                <w:szCs w:val="18"/>
              </w:rPr>
              <w:t>32</w:t>
            </w:r>
          </w:p>
        </w:tc>
      </w:tr>
      <w:tr w:rsidR="0061692E" w:rsidRPr="0061692E" w14:paraId="2D35324F" w14:textId="77777777" w:rsidTr="00EC756A">
        <w:trPr>
          <w:cantSplit/>
          <w:trHeight w:val="1134"/>
        </w:trPr>
        <w:tc>
          <w:tcPr>
            <w:tcW w:w="628" w:type="pct"/>
            <w:textDirection w:val="btLr"/>
            <w:vAlign w:val="center"/>
          </w:tcPr>
          <w:p w14:paraId="6424243B" w14:textId="3F4FC76A" w:rsidR="0059298F" w:rsidRPr="0061692E" w:rsidRDefault="0059298F" w:rsidP="0059298F">
            <w:pPr>
              <w:spacing w:line="360" w:lineRule="auto"/>
              <w:ind w:left="0" w:right="113" w:hanging="2"/>
              <w:jc w:val="center"/>
              <w:rPr>
                <w:b/>
                <w:sz w:val="18"/>
                <w:szCs w:val="18"/>
              </w:rPr>
            </w:pPr>
            <w:r w:rsidRPr="0061692E">
              <w:rPr>
                <w:b/>
                <w:sz w:val="18"/>
                <w:szCs w:val="18"/>
              </w:rPr>
              <w:t>2025-2026</w:t>
            </w:r>
          </w:p>
        </w:tc>
        <w:tc>
          <w:tcPr>
            <w:tcW w:w="475" w:type="pct"/>
            <w:textDirection w:val="btLr"/>
            <w:vAlign w:val="center"/>
          </w:tcPr>
          <w:p w14:paraId="598EDDB3" w14:textId="65FA8700" w:rsidR="0059298F" w:rsidRPr="0061692E" w:rsidRDefault="0059298F" w:rsidP="0059298F">
            <w:pPr>
              <w:spacing w:line="360" w:lineRule="auto"/>
              <w:ind w:left="0" w:right="113" w:hanging="2"/>
              <w:jc w:val="center"/>
              <w:rPr>
                <w:b/>
                <w:sz w:val="18"/>
                <w:szCs w:val="18"/>
              </w:rPr>
            </w:pPr>
            <w:r w:rsidRPr="0061692E">
              <w:rPr>
                <w:b/>
                <w:sz w:val="18"/>
                <w:szCs w:val="18"/>
              </w:rPr>
              <w:t>GÜZ DÖNEMİ</w:t>
            </w:r>
          </w:p>
        </w:tc>
        <w:tc>
          <w:tcPr>
            <w:tcW w:w="2515" w:type="pct"/>
            <w:vAlign w:val="center"/>
          </w:tcPr>
          <w:p w14:paraId="655D4683" w14:textId="77777777" w:rsidR="0059298F" w:rsidRPr="0061692E" w:rsidRDefault="0059298F" w:rsidP="0059298F">
            <w:pPr>
              <w:spacing w:line="360" w:lineRule="auto"/>
              <w:ind w:left="0" w:hanging="2"/>
              <w:rPr>
                <w:sz w:val="18"/>
                <w:szCs w:val="18"/>
              </w:rPr>
            </w:pPr>
            <w:r w:rsidRPr="0061692E">
              <w:rPr>
                <w:sz w:val="18"/>
                <w:szCs w:val="18"/>
              </w:rPr>
              <w:t>HEM519 Büyüme ve Gelişme</w:t>
            </w:r>
          </w:p>
          <w:p w14:paraId="41780036" w14:textId="77777777" w:rsidR="0059298F" w:rsidRPr="0061692E" w:rsidRDefault="0059298F" w:rsidP="0059298F">
            <w:pPr>
              <w:spacing w:line="360" w:lineRule="auto"/>
              <w:ind w:left="0" w:hanging="2"/>
              <w:rPr>
                <w:sz w:val="18"/>
                <w:szCs w:val="18"/>
              </w:rPr>
            </w:pPr>
            <w:r w:rsidRPr="0061692E">
              <w:rPr>
                <w:sz w:val="18"/>
                <w:szCs w:val="18"/>
              </w:rPr>
              <w:t>ÇOC501 Çocuk Sağlığı ve Hastalıkları Hemşireliği I</w:t>
            </w:r>
          </w:p>
          <w:p w14:paraId="5549A4ED" w14:textId="77777777" w:rsidR="0059298F" w:rsidRPr="0061692E" w:rsidRDefault="0059298F" w:rsidP="0059298F">
            <w:pPr>
              <w:spacing w:line="360" w:lineRule="auto"/>
              <w:ind w:left="0" w:hanging="2"/>
              <w:rPr>
                <w:sz w:val="18"/>
                <w:szCs w:val="18"/>
              </w:rPr>
            </w:pPr>
            <w:r w:rsidRPr="0061692E">
              <w:rPr>
                <w:sz w:val="18"/>
                <w:szCs w:val="18"/>
              </w:rPr>
              <w:t>HEM651 Çocuk Sağlığını Koruma ve Geliştirme</w:t>
            </w:r>
          </w:p>
          <w:p w14:paraId="446196E9" w14:textId="77777777" w:rsidR="0059298F" w:rsidRPr="0061692E" w:rsidRDefault="0059298F" w:rsidP="0059298F">
            <w:pPr>
              <w:spacing w:line="360" w:lineRule="auto"/>
              <w:ind w:left="0" w:hanging="2"/>
              <w:rPr>
                <w:sz w:val="18"/>
                <w:szCs w:val="18"/>
              </w:rPr>
            </w:pPr>
            <w:r w:rsidRPr="0061692E">
              <w:rPr>
                <w:sz w:val="18"/>
                <w:szCs w:val="18"/>
              </w:rPr>
              <w:t>ÇOC609 İleri Çocuk Sağlığı ve Hastalıkları Hemşireliği I</w:t>
            </w:r>
          </w:p>
          <w:p w14:paraId="1A3E2564" w14:textId="77777777" w:rsidR="0059298F" w:rsidRPr="0061692E" w:rsidRDefault="0059298F" w:rsidP="0059298F">
            <w:pPr>
              <w:spacing w:line="360" w:lineRule="auto"/>
              <w:ind w:left="0" w:hanging="2"/>
              <w:rPr>
                <w:sz w:val="18"/>
                <w:szCs w:val="18"/>
              </w:rPr>
            </w:pPr>
            <w:r w:rsidRPr="0061692E">
              <w:rPr>
                <w:sz w:val="18"/>
                <w:szCs w:val="18"/>
              </w:rPr>
              <w:t>HEM535 Pediatrik Onkoloji Hemşireliği</w:t>
            </w:r>
          </w:p>
          <w:p w14:paraId="75753E2D" w14:textId="77777777" w:rsidR="0059298F" w:rsidRPr="0061692E" w:rsidRDefault="0059298F" w:rsidP="0059298F">
            <w:pPr>
              <w:spacing w:line="360" w:lineRule="auto"/>
              <w:ind w:left="0" w:hanging="2"/>
              <w:rPr>
                <w:sz w:val="18"/>
                <w:szCs w:val="18"/>
              </w:rPr>
            </w:pPr>
            <w:r w:rsidRPr="0061692E">
              <w:rPr>
                <w:sz w:val="18"/>
                <w:szCs w:val="18"/>
              </w:rPr>
              <w:t>HEM505 Seminer I</w:t>
            </w:r>
          </w:p>
          <w:p w14:paraId="5D6B14ED" w14:textId="77777777" w:rsidR="0059298F" w:rsidRPr="0061692E" w:rsidRDefault="0059298F" w:rsidP="0059298F">
            <w:pPr>
              <w:spacing w:line="360" w:lineRule="auto"/>
              <w:ind w:left="0" w:hanging="2"/>
              <w:rPr>
                <w:sz w:val="18"/>
                <w:szCs w:val="18"/>
              </w:rPr>
            </w:pPr>
            <w:r w:rsidRPr="0061692E">
              <w:rPr>
                <w:sz w:val="18"/>
                <w:szCs w:val="18"/>
              </w:rPr>
              <w:t>HEM598 Tez Çalışması I</w:t>
            </w:r>
          </w:p>
          <w:p w14:paraId="452E9FDF" w14:textId="77777777" w:rsidR="0059298F" w:rsidRPr="0061692E" w:rsidRDefault="0059298F" w:rsidP="0059298F">
            <w:pPr>
              <w:spacing w:line="360" w:lineRule="auto"/>
              <w:ind w:left="0" w:hanging="2"/>
              <w:rPr>
                <w:sz w:val="18"/>
                <w:szCs w:val="18"/>
              </w:rPr>
            </w:pPr>
            <w:r w:rsidRPr="0061692E">
              <w:rPr>
                <w:sz w:val="18"/>
                <w:szCs w:val="18"/>
              </w:rPr>
              <w:t>HEM599 Tez Çalışması II</w:t>
            </w:r>
          </w:p>
          <w:p w14:paraId="58DBF5F1" w14:textId="4D09E3C3" w:rsidR="0059298F" w:rsidRPr="0061692E" w:rsidRDefault="0059298F" w:rsidP="0059298F">
            <w:pPr>
              <w:spacing w:line="360" w:lineRule="auto"/>
              <w:ind w:left="0" w:hanging="2"/>
              <w:rPr>
                <w:sz w:val="18"/>
                <w:szCs w:val="18"/>
              </w:rPr>
            </w:pPr>
            <w:r w:rsidRPr="0061692E">
              <w:rPr>
                <w:sz w:val="18"/>
                <w:szCs w:val="18"/>
              </w:rPr>
              <w:t>HEM326 Yaşam Boyu Bağışıklama</w:t>
            </w:r>
          </w:p>
        </w:tc>
        <w:tc>
          <w:tcPr>
            <w:tcW w:w="385" w:type="pct"/>
            <w:vAlign w:val="center"/>
          </w:tcPr>
          <w:p w14:paraId="3BB22D67" w14:textId="77777777" w:rsidR="0059298F" w:rsidRPr="0061692E" w:rsidRDefault="0059298F" w:rsidP="0059298F">
            <w:pPr>
              <w:spacing w:line="360" w:lineRule="auto"/>
              <w:ind w:left="0" w:hanging="2"/>
              <w:jc w:val="center"/>
              <w:rPr>
                <w:sz w:val="18"/>
                <w:szCs w:val="18"/>
              </w:rPr>
            </w:pPr>
            <w:r w:rsidRPr="0061692E">
              <w:rPr>
                <w:sz w:val="18"/>
                <w:szCs w:val="18"/>
              </w:rPr>
              <w:t>2</w:t>
            </w:r>
          </w:p>
          <w:p w14:paraId="6084398B" w14:textId="77777777" w:rsidR="0059298F" w:rsidRPr="0061692E" w:rsidRDefault="0059298F" w:rsidP="0059298F">
            <w:pPr>
              <w:spacing w:line="360" w:lineRule="auto"/>
              <w:ind w:left="0" w:hanging="2"/>
              <w:jc w:val="center"/>
              <w:rPr>
                <w:sz w:val="18"/>
                <w:szCs w:val="18"/>
              </w:rPr>
            </w:pPr>
            <w:r w:rsidRPr="0061692E">
              <w:rPr>
                <w:sz w:val="18"/>
                <w:szCs w:val="18"/>
              </w:rPr>
              <w:t>3</w:t>
            </w:r>
          </w:p>
          <w:p w14:paraId="27AE04A9" w14:textId="77777777" w:rsidR="0059298F" w:rsidRPr="0061692E" w:rsidRDefault="0059298F" w:rsidP="0059298F">
            <w:pPr>
              <w:spacing w:line="360" w:lineRule="auto"/>
              <w:ind w:left="0" w:hanging="2"/>
              <w:jc w:val="center"/>
              <w:rPr>
                <w:sz w:val="18"/>
                <w:szCs w:val="18"/>
              </w:rPr>
            </w:pPr>
            <w:r w:rsidRPr="0061692E">
              <w:rPr>
                <w:sz w:val="18"/>
                <w:szCs w:val="18"/>
              </w:rPr>
              <w:t>2</w:t>
            </w:r>
          </w:p>
          <w:p w14:paraId="0A76E431" w14:textId="77777777" w:rsidR="0059298F" w:rsidRPr="0061692E" w:rsidRDefault="0059298F" w:rsidP="0059298F">
            <w:pPr>
              <w:spacing w:line="360" w:lineRule="auto"/>
              <w:ind w:left="0" w:hanging="2"/>
              <w:jc w:val="center"/>
              <w:rPr>
                <w:sz w:val="18"/>
                <w:szCs w:val="18"/>
              </w:rPr>
            </w:pPr>
            <w:r w:rsidRPr="0061692E">
              <w:rPr>
                <w:sz w:val="18"/>
                <w:szCs w:val="18"/>
              </w:rPr>
              <w:t>3</w:t>
            </w:r>
          </w:p>
          <w:p w14:paraId="3E8D6995" w14:textId="77777777" w:rsidR="0059298F" w:rsidRPr="0061692E" w:rsidRDefault="0059298F" w:rsidP="0059298F">
            <w:pPr>
              <w:spacing w:line="360" w:lineRule="auto"/>
              <w:ind w:left="0" w:hanging="2"/>
              <w:jc w:val="center"/>
              <w:rPr>
                <w:sz w:val="18"/>
                <w:szCs w:val="18"/>
              </w:rPr>
            </w:pPr>
            <w:r w:rsidRPr="0061692E">
              <w:rPr>
                <w:sz w:val="18"/>
                <w:szCs w:val="18"/>
              </w:rPr>
              <w:t>2</w:t>
            </w:r>
          </w:p>
          <w:p w14:paraId="0AE063AF" w14:textId="77777777" w:rsidR="0059298F" w:rsidRPr="0061692E" w:rsidRDefault="0059298F" w:rsidP="0059298F">
            <w:pPr>
              <w:spacing w:line="360" w:lineRule="auto"/>
              <w:ind w:left="0" w:hanging="2"/>
              <w:jc w:val="center"/>
              <w:rPr>
                <w:sz w:val="18"/>
                <w:szCs w:val="18"/>
              </w:rPr>
            </w:pPr>
            <w:r w:rsidRPr="0061692E">
              <w:rPr>
                <w:sz w:val="18"/>
                <w:szCs w:val="18"/>
              </w:rPr>
              <w:t>1</w:t>
            </w:r>
          </w:p>
          <w:p w14:paraId="59F3DCD0" w14:textId="77777777" w:rsidR="0059298F" w:rsidRPr="0061692E" w:rsidRDefault="0059298F" w:rsidP="0059298F">
            <w:pPr>
              <w:spacing w:line="360" w:lineRule="auto"/>
              <w:ind w:left="0" w:hanging="2"/>
              <w:jc w:val="center"/>
              <w:rPr>
                <w:sz w:val="18"/>
                <w:szCs w:val="18"/>
              </w:rPr>
            </w:pPr>
            <w:r w:rsidRPr="0061692E">
              <w:rPr>
                <w:sz w:val="18"/>
                <w:szCs w:val="18"/>
              </w:rPr>
              <w:t>0</w:t>
            </w:r>
          </w:p>
          <w:p w14:paraId="3FAE1887" w14:textId="77777777" w:rsidR="0059298F" w:rsidRPr="0061692E" w:rsidRDefault="0059298F" w:rsidP="0059298F">
            <w:pPr>
              <w:spacing w:line="360" w:lineRule="auto"/>
              <w:ind w:left="0" w:hanging="2"/>
              <w:jc w:val="center"/>
              <w:rPr>
                <w:sz w:val="18"/>
                <w:szCs w:val="18"/>
              </w:rPr>
            </w:pPr>
            <w:r w:rsidRPr="0061692E">
              <w:rPr>
                <w:sz w:val="18"/>
                <w:szCs w:val="18"/>
              </w:rPr>
              <w:t>0</w:t>
            </w:r>
          </w:p>
          <w:p w14:paraId="0976F732" w14:textId="14EFD966" w:rsidR="0059298F" w:rsidRPr="0061692E" w:rsidRDefault="0059298F" w:rsidP="0059298F">
            <w:pPr>
              <w:spacing w:line="360" w:lineRule="auto"/>
              <w:ind w:left="0" w:hanging="2"/>
              <w:jc w:val="center"/>
              <w:rPr>
                <w:sz w:val="18"/>
                <w:szCs w:val="18"/>
              </w:rPr>
            </w:pPr>
            <w:r w:rsidRPr="0061692E">
              <w:rPr>
                <w:sz w:val="18"/>
                <w:szCs w:val="18"/>
              </w:rPr>
              <w:t>2</w:t>
            </w:r>
          </w:p>
        </w:tc>
        <w:tc>
          <w:tcPr>
            <w:tcW w:w="539" w:type="pct"/>
            <w:vAlign w:val="center"/>
          </w:tcPr>
          <w:p w14:paraId="33FB1DE1" w14:textId="77777777" w:rsidR="0059298F" w:rsidRPr="0061692E" w:rsidRDefault="0059298F" w:rsidP="0059298F">
            <w:pPr>
              <w:spacing w:line="360" w:lineRule="auto"/>
              <w:ind w:left="0" w:hanging="2"/>
              <w:jc w:val="center"/>
              <w:rPr>
                <w:sz w:val="18"/>
                <w:szCs w:val="18"/>
              </w:rPr>
            </w:pPr>
            <w:r w:rsidRPr="0061692E">
              <w:rPr>
                <w:sz w:val="18"/>
                <w:szCs w:val="18"/>
              </w:rPr>
              <w:t>-</w:t>
            </w:r>
          </w:p>
          <w:p w14:paraId="7747E49E" w14:textId="77777777" w:rsidR="0059298F" w:rsidRPr="0061692E" w:rsidRDefault="0059298F" w:rsidP="0059298F">
            <w:pPr>
              <w:spacing w:line="360" w:lineRule="auto"/>
              <w:ind w:left="0" w:hanging="2"/>
              <w:jc w:val="center"/>
              <w:rPr>
                <w:sz w:val="18"/>
                <w:szCs w:val="18"/>
              </w:rPr>
            </w:pPr>
            <w:r w:rsidRPr="0061692E">
              <w:rPr>
                <w:sz w:val="18"/>
                <w:szCs w:val="18"/>
              </w:rPr>
              <w:t>4 (UYG)</w:t>
            </w:r>
          </w:p>
          <w:p w14:paraId="5F7EDF0D" w14:textId="77777777" w:rsidR="0059298F" w:rsidRPr="0061692E" w:rsidRDefault="0059298F" w:rsidP="0059298F">
            <w:pPr>
              <w:spacing w:line="360" w:lineRule="auto"/>
              <w:ind w:left="0" w:hanging="2"/>
              <w:jc w:val="center"/>
              <w:rPr>
                <w:sz w:val="18"/>
                <w:szCs w:val="18"/>
              </w:rPr>
            </w:pPr>
            <w:r w:rsidRPr="0061692E">
              <w:rPr>
                <w:sz w:val="18"/>
                <w:szCs w:val="18"/>
              </w:rPr>
              <w:t>-</w:t>
            </w:r>
          </w:p>
          <w:p w14:paraId="022AD73A" w14:textId="77777777" w:rsidR="0059298F" w:rsidRPr="0061692E" w:rsidRDefault="0059298F" w:rsidP="0059298F">
            <w:pPr>
              <w:spacing w:line="360" w:lineRule="auto"/>
              <w:ind w:left="0" w:hanging="2"/>
              <w:jc w:val="center"/>
              <w:rPr>
                <w:sz w:val="18"/>
                <w:szCs w:val="18"/>
              </w:rPr>
            </w:pPr>
            <w:r w:rsidRPr="0061692E">
              <w:rPr>
                <w:sz w:val="18"/>
                <w:szCs w:val="18"/>
              </w:rPr>
              <w:t>-</w:t>
            </w:r>
          </w:p>
          <w:p w14:paraId="76734B29" w14:textId="77777777" w:rsidR="0059298F" w:rsidRPr="0061692E" w:rsidRDefault="0059298F" w:rsidP="0059298F">
            <w:pPr>
              <w:spacing w:line="360" w:lineRule="auto"/>
              <w:ind w:left="0" w:hanging="2"/>
              <w:jc w:val="center"/>
              <w:rPr>
                <w:sz w:val="18"/>
                <w:szCs w:val="18"/>
              </w:rPr>
            </w:pPr>
            <w:r w:rsidRPr="0061692E">
              <w:rPr>
                <w:sz w:val="18"/>
                <w:szCs w:val="18"/>
              </w:rPr>
              <w:t>-</w:t>
            </w:r>
          </w:p>
          <w:p w14:paraId="26B1273A" w14:textId="77777777" w:rsidR="0059298F" w:rsidRPr="0061692E" w:rsidRDefault="0059298F" w:rsidP="0059298F">
            <w:pPr>
              <w:spacing w:line="360" w:lineRule="auto"/>
              <w:ind w:left="0" w:hanging="2"/>
              <w:jc w:val="center"/>
              <w:rPr>
                <w:sz w:val="18"/>
                <w:szCs w:val="18"/>
              </w:rPr>
            </w:pPr>
            <w:r w:rsidRPr="0061692E">
              <w:rPr>
                <w:sz w:val="18"/>
                <w:szCs w:val="18"/>
              </w:rPr>
              <w:t>-</w:t>
            </w:r>
          </w:p>
          <w:p w14:paraId="2A9C96B8" w14:textId="77777777" w:rsidR="0059298F" w:rsidRPr="0061692E" w:rsidRDefault="0059298F" w:rsidP="0059298F">
            <w:pPr>
              <w:spacing w:line="360" w:lineRule="auto"/>
              <w:ind w:left="0" w:hanging="2"/>
              <w:jc w:val="center"/>
              <w:rPr>
                <w:sz w:val="18"/>
                <w:szCs w:val="18"/>
              </w:rPr>
            </w:pPr>
            <w:r w:rsidRPr="0061692E">
              <w:rPr>
                <w:sz w:val="18"/>
                <w:szCs w:val="18"/>
              </w:rPr>
              <w:t>-</w:t>
            </w:r>
          </w:p>
          <w:p w14:paraId="7088A2C0" w14:textId="77777777" w:rsidR="0059298F" w:rsidRPr="0061692E" w:rsidRDefault="0059298F" w:rsidP="0059298F">
            <w:pPr>
              <w:spacing w:line="360" w:lineRule="auto"/>
              <w:ind w:left="0" w:hanging="2"/>
              <w:jc w:val="center"/>
              <w:rPr>
                <w:sz w:val="18"/>
                <w:szCs w:val="18"/>
              </w:rPr>
            </w:pPr>
            <w:r w:rsidRPr="0061692E">
              <w:rPr>
                <w:sz w:val="18"/>
                <w:szCs w:val="18"/>
              </w:rPr>
              <w:t>-</w:t>
            </w:r>
          </w:p>
          <w:p w14:paraId="33F5E812" w14:textId="44D889C6" w:rsidR="0059298F" w:rsidRPr="0061692E" w:rsidRDefault="0059298F" w:rsidP="0059298F">
            <w:pPr>
              <w:spacing w:line="360" w:lineRule="auto"/>
              <w:ind w:left="0" w:hanging="2"/>
              <w:jc w:val="center"/>
              <w:rPr>
                <w:sz w:val="18"/>
                <w:szCs w:val="18"/>
              </w:rPr>
            </w:pPr>
            <w:r w:rsidRPr="0061692E">
              <w:rPr>
                <w:sz w:val="18"/>
                <w:szCs w:val="18"/>
              </w:rPr>
              <w:t>-</w:t>
            </w:r>
          </w:p>
        </w:tc>
        <w:tc>
          <w:tcPr>
            <w:tcW w:w="458" w:type="pct"/>
            <w:vAlign w:val="center"/>
          </w:tcPr>
          <w:p w14:paraId="4F84A93D" w14:textId="77777777" w:rsidR="0059298F" w:rsidRPr="0061692E" w:rsidRDefault="0059298F" w:rsidP="0059298F">
            <w:pPr>
              <w:spacing w:line="360" w:lineRule="auto"/>
              <w:ind w:left="0" w:hanging="2"/>
              <w:jc w:val="center"/>
              <w:rPr>
                <w:sz w:val="18"/>
                <w:szCs w:val="18"/>
              </w:rPr>
            </w:pPr>
            <w:r w:rsidRPr="0061692E">
              <w:rPr>
                <w:sz w:val="18"/>
                <w:szCs w:val="18"/>
              </w:rPr>
              <w:t>3</w:t>
            </w:r>
          </w:p>
          <w:p w14:paraId="57636626" w14:textId="77777777" w:rsidR="0059298F" w:rsidRPr="0061692E" w:rsidRDefault="0059298F" w:rsidP="0059298F">
            <w:pPr>
              <w:spacing w:line="360" w:lineRule="auto"/>
              <w:ind w:left="0" w:hanging="2"/>
              <w:jc w:val="center"/>
              <w:rPr>
                <w:sz w:val="18"/>
                <w:szCs w:val="18"/>
              </w:rPr>
            </w:pPr>
            <w:r w:rsidRPr="0061692E">
              <w:rPr>
                <w:sz w:val="18"/>
                <w:szCs w:val="18"/>
              </w:rPr>
              <w:t>3</w:t>
            </w:r>
          </w:p>
          <w:p w14:paraId="7FF80ACC" w14:textId="77777777" w:rsidR="0059298F" w:rsidRPr="0061692E" w:rsidRDefault="0059298F" w:rsidP="0059298F">
            <w:pPr>
              <w:spacing w:line="360" w:lineRule="auto"/>
              <w:ind w:left="0" w:hanging="2"/>
              <w:jc w:val="center"/>
              <w:rPr>
                <w:sz w:val="18"/>
                <w:szCs w:val="18"/>
              </w:rPr>
            </w:pPr>
            <w:r w:rsidRPr="0061692E">
              <w:rPr>
                <w:sz w:val="18"/>
                <w:szCs w:val="18"/>
              </w:rPr>
              <w:t>1</w:t>
            </w:r>
          </w:p>
          <w:p w14:paraId="7C34864C" w14:textId="77777777" w:rsidR="0059298F" w:rsidRPr="0061692E" w:rsidRDefault="0059298F" w:rsidP="0059298F">
            <w:pPr>
              <w:spacing w:line="360" w:lineRule="auto"/>
              <w:ind w:left="0" w:hanging="2"/>
              <w:jc w:val="center"/>
              <w:rPr>
                <w:sz w:val="18"/>
                <w:szCs w:val="18"/>
              </w:rPr>
            </w:pPr>
            <w:r w:rsidRPr="0061692E">
              <w:rPr>
                <w:sz w:val="18"/>
                <w:szCs w:val="18"/>
              </w:rPr>
              <w:t>1</w:t>
            </w:r>
          </w:p>
          <w:p w14:paraId="0FF8518D" w14:textId="77777777" w:rsidR="0059298F" w:rsidRPr="0061692E" w:rsidRDefault="0059298F" w:rsidP="0059298F">
            <w:pPr>
              <w:spacing w:line="360" w:lineRule="auto"/>
              <w:ind w:left="0" w:hanging="2"/>
              <w:jc w:val="center"/>
              <w:rPr>
                <w:sz w:val="18"/>
                <w:szCs w:val="18"/>
              </w:rPr>
            </w:pPr>
            <w:r w:rsidRPr="0061692E">
              <w:rPr>
                <w:sz w:val="18"/>
                <w:szCs w:val="18"/>
              </w:rPr>
              <w:t>3</w:t>
            </w:r>
          </w:p>
          <w:p w14:paraId="1CC47EE5" w14:textId="77777777" w:rsidR="0059298F" w:rsidRPr="0061692E" w:rsidRDefault="0059298F" w:rsidP="0059298F">
            <w:pPr>
              <w:spacing w:line="360" w:lineRule="auto"/>
              <w:ind w:left="0" w:hanging="2"/>
              <w:jc w:val="center"/>
              <w:rPr>
                <w:sz w:val="18"/>
                <w:szCs w:val="18"/>
              </w:rPr>
            </w:pPr>
            <w:r w:rsidRPr="0061692E">
              <w:rPr>
                <w:sz w:val="18"/>
                <w:szCs w:val="18"/>
              </w:rPr>
              <w:t>3</w:t>
            </w:r>
          </w:p>
          <w:p w14:paraId="00E51273" w14:textId="77777777" w:rsidR="0059298F" w:rsidRPr="0061692E" w:rsidRDefault="0059298F" w:rsidP="0059298F">
            <w:pPr>
              <w:spacing w:line="360" w:lineRule="auto"/>
              <w:ind w:left="0" w:hanging="2"/>
              <w:jc w:val="center"/>
              <w:rPr>
                <w:sz w:val="18"/>
                <w:szCs w:val="18"/>
              </w:rPr>
            </w:pPr>
            <w:r w:rsidRPr="0061692E">
              <w:rPr>
                <w:sz w:val="18"/>
                <w:szCs w:val="18"/>
              </w:rPr>
              <w:t>3</w:t>
            </w:r>
          </w:p>
          <w:p w14:paraId="3B1C13E4" w14:textId="77777777" w:rsidR="0059298F" w:rsidRPr="0061692E" w:rsidRDefault="0059298F" w:rsidP="0059298F">
            <w:pPr>
              <w:spacing w:line="360" w:lineRule="auto"/>
              <w:ind w:left="0" w:hanging="2"/>
              <w:jc w:val="center"/>
              <w:rPr>
                <w:sz w:val="18"/>
                <w:szCs w:val="18"/>
              </w:rPr>
            </w:pPr>
            <w:r w:rsidRPr="0061692E">
              <w:rPr>
                <w:sz w:val="18"/>
                <w:szCs w:val="18"/>
              </w:rPr>
              <w:t>2</w:t>
            </w:r>
          </w:p>
          <w:p w14:paraId="7BD4C923" w14:textId="2F6399CE" w:rsidR="0059298F" w:rsidRPr="0061692E" w:rsidRDefault="0059298F" w:rsidP="0059298F">
            <w:pPr>
              <w:spacing w:line="360" w:lineRule="auto"/>
              <w:ind w:left="0" w:hanging="2"/>
              <w:jc w:val="center"/>
              <w:rPr>
                <w:sz w:val="18"/>
                <w:szCs w:val="18"/>
              </w:rPr>
            </w:pPr>
            <w:r w:rsidRPr="0061692E">
              <w:rPr>
                <w:sz w:val="18"/>
                <w:szCs w:val="18"/>
              </w:rPr>
              <w:t>108</w:t>
            </w:r>
          </w:p>
        </w:tc>
      </w:tr>
    </w:tbl>
    <w:p w14:paraId="2A4BC347" w14:textId="77777777" w:rsidR="008F0706" w:rsidRPr="0061692E" w:rsidRDefault="008F0706" w:rsidP="00713ADF">
      <w:pPr>
        <w:spacing w:before="280" w:after="280"/>
        <w:ind w:leftChars="0" w:left="0" w:firstLineChars="0" w:firstLine="0"/>
        <w:jc w:val="both"/>
        <w:rPr>
          <w:b/>
          <w:sz w:val="20"/>
          <w:szCs w:val="20"/>
        </w:rPr>
      </w:pPr>
    </w:p>
    <w:p w14:paraId="4D695271" w14:textId="4751DB02" w:rsidR="000878BF" w:rsidRPr="0061692E" w:rsidRDefault="0020423C" w:rsidP="00713ADF">
      <w:pPr>
        <w:spacing w:before="280" w:after="280"/>
        <w:ind w:leftChars="0" w:left="0" w:firstLineChars="0" w:firstLine="0"/>
        <w:jc w:val="both"/>
        <w:rPr>
          <w:b/>
          <w:sz w:val="20"/>
          <w:szCs w:val="20"/>
        </w:rPr>
      </w:pPr>
      <w:r w:rsidRPr="0061692E">
        <w:rPr>
          <w:b/>
          <w:sz w:val="20"/>
          <w:szCs w:val="20"/>
        </w:rPr>
        <w:t xml:space="preserve">ESERLER </w:t>
      </w:r>
    </w:p>
    <w:p w14:paraId="5C8C949D" w14:textId="77777777" w:rsidR="000878BF" w:rsidRPr="0061692E" w:rsidRDefault="0020423C" w:rsidP="00713ADF">
      <w:pPr>
        <w:numPr>
          <w:ilvl w:val="0"/>
          <w:numId w:val="1"/>
        </w:numPr>
        <w:spacing w:before="280" w:after="280"/>
        <w:ind w:left="0" w:hanging="2"/>
        <w:jc w:val="both"/>
        <w:rPr>
          <w:sz w:val="20"/>
          <w:szCs w:val="20"/>
        </w:rPr>
      </w:pPr>
      <w:r w:rsidRPr="0061692E">
        <w:rPr>
          <w:b/>
          <w:sz w:val="20"/>
          <w:szCs w:val="20"/>
          <w:u w:val="single"/>
        </w:rPr>
        <w:t xml:space="preserve">Uluslararası hakemli </w:t>
      </w:r>
      <w:r w:rsidR="00D706AF" w:rsidRPr="0061692E">
        <w:rPr>
          <w:b/>
          <w:sz w:val="20"/>
          <w:szCs w:val="20"/>
          <w:u w:val="single"/>
        </w:rPr>
        <w:t>dergilerde yayımlanan makaleler</w:t>
      </w:r>
      <w:r w:rsidRPr="0061692E">
        <w:rPr>
          <w:b/>
          <w:sz w:val="20"/>
          <w:szCs w:val="20"/>
          <w:u w:val="single"/>
        </w:rPr>
        <w:t>:</w:t>
      </w:r>
    </w:p>
    <w:p w14:paraId="182E2387" w14:textId="41C32305" w:rsidR="000878BF" w:rsidRPr="0061692E" w:rsidRDefault="0020423C" w:rsidP="00713ADF">
      <w:pPr>
        <w:spacing w:before="240" w:after="120" w:line="360" w:lineRule="auto"/>
        <w:ind w:left="0" w:hanging="2"/>
        <w:jc w:val="both"/>
        <w:rPr>
          <w:b/>
          <w:sz w:val="20"/>
          <w:szCs w:val="20"/>
          <w:u w:val="single"/>
        </w:rPr>
      </w:pPr>
      <w:r w:rsidRPr="0061692E">
        <w:rPr>
          <w:b/>
          <w:sz w:val="20"/>
          <w:szCs w:val="20"/>
          <w:u w:val="single"/>
        </w:rPr>
        <w:t>A1. SCI, SSCI ve ESCI kapsamındaki dergilerde yayımlanan makaleler</w:t>
      </w:r>
    </w:p>
    <w:p w14:paraId="62B6E102" w14:textId="49240BEF" w:rsidR="00521509" w:rsidRPr="00EA0F4B" w:rsidRDefault="0011762F" w:rsidP="00521509">
      <w:pPr>
        <w:spacing w:before="240" w:after="120" w:line="360" w:lineRule="auto"/>
        <w:ind w:left="0" w:hanging="2"/>
        <w:jc w:val="both"/>
        <w:rPr>
          <w:sz w:val="20"/>
          <w:szCs w:val="20"/>
        </w:rPr>
      </w:pPr>
      <w:r w:rsidRPr="00EA0F4B">
        <w:rPr>
          <w:sz w:val="20"/>
          <w:szCs w:val="20"/>
        </w:rPr>
        <w:t xml:space="preserve">Yüzer Alsaç, S., &amp; </w:t>
      </w:r>
      <w:r w:rsidRPr="00EA0F4B">
        <w:rPr>
          <w:b/>
          <w:bCs/>
          <w:sz w:val="20"/>
          <w:szCs w:val="20"/>
        </w:rPr>
        <w:t>Coşkun, A. B.</w:t>
      </w:r>
      <w:r w:rsidRPr="00EA0F4B">
        <w:rPr>
          <w:sz w:val="20"/>
          <w:szCs w:val="20"/>
        </w:rPr>
        <w:t xml:space="preserve"> (2026). A </w:t>
      </w:r>
      <w:r w:rsidR="00613258" w:rsidRPr="00EA0F4B">
        <w:rPr>
          <w:sz w:val="20"/>
          <w:szCs w:val="20"/>
        </w:rPr>
        <w:t>Qualitative Exploration of Fathers' Perceived Roles and Emotional Experiences During their Infant's Hospitalization in the Neonatal Intensive Care Unit</w:t>
      </w:r>
      <w:r w:rsidRPr="00EA0F4B">
        <w:rPr>
          <w:sz w:val="20"/>
          <w:szCs w:val="20"/>
        </w:rPr>
        <w:t xml:space="preserve">. Journal of Pediatric Nursing, 86, 27–34. </w:t>
      </w:r>
      <w:r w:rsidRPr="00EA0F4B">
        <w:rPr>
          <w:b/>
          <w:bCs/>
          <w:sz w:val="20"/>
          <w:szCs w:val="20"/>
        </w:rPr>
        <w:t xml:space="preserve">(SCIE) (Q1) </w:t>
      </w:r>
    </w:p>
    <w:p w14:paraId="1CE2E883" w14:textId="4BAA776E" w:rsidR="00521509" w:rsidRPr="00EA0F4B" w:rsidRDefault="00521509" w:rsidP="00521509">
      <w:pPr>
        <w:spacing w:before="240" w:after="120" w:line="360" w:lineRule="auto"/>
        <w:ind w:left="0" w:hanging="2"/>
        <w:jc w:val="both"/>
        <w:rPr>
          <w:bCs/>
          <w:sz w:val="20"/>
          <w:szCs w:val="20"/>
        </w:rPr>
      </w:pPr>
      <w:r w:rsidRPr="00EA0F4B">
        <w:rPr>
          <w:bCs/>
          <w:sz w:val="20"/>
          <w:szCs w:val="20"/>
        </w:rPr>
        <w:t xml:space="preserve">DOI: </w:t>
      </w:r>
      <w:r w:rsidR="00613258" w:rsidRPr="00EA0F4B">
        <w:rPr>
          <w:bCs/>
          <w:sz w:val="20"/>
          <w:szCs w:val="20"/>
        </w:rPr>
        <w:t>10.1016/j.pedn.2025.10.026</w:t>
      </w:r>
    </w:p>
    <w:p w14:paraId="76235E11" w14:textId="29DDB9C3" w:rsidR="007039F7" w:rsidRPr="00EA0F4B" w:rsidRDefault="007039F7" w:rsidP="00713ADF">
      <w:pPr>
        <w:spacing w:before="240" w:after="120" w:line="360" w:lineRule="auto"/>
        <w:ind w:left="0" w:hanging="2"/>
        <w:jc w:val="both"/>
        <w:rPr>
          <w:sz w:val="20"/>
          <w:szCs w:val="20"/>
        </w:rPr>
      </w:pPr>
      <w:r w:rsidRPr="00EA0F4B">
        <w:rPr>
          <w:b/>
          <w:sz w:val="20"/>
          <w:szCs w:val="20"/>
        </w:rPr>
        <w:t xml:space="preserve">Coşkun, A. B., </w:t>
      </w:r>
      <w:r w:rsidRPr="00EA0F4B">
        <w:rPr>
          <w:sz w:val="20"/>
          <w:szCs w:val="20"/>
        </w:rPr>
        <w:t xml:space="preserve">Olgun, N., Tosun, N., Dokumuş, H., Barna, N., Elmaoğlu, E., &amp; Yildirim, N. (2025). Development </w:t>
      </w:r>
      <w:r w:rsidR="00521509" w:rsidRPr="00EA0F4B">
        <w:rPr>
          <w:sz w:val="20"/>
          <w:szCs w:val="20"/>
        </w:rPr>
        <w:t xml:space="preserve">and Psychometric Evaluation of the Life Management Skills Scale for Children with Type 1 Diabetes. </w:t>
      </w:r>
      <w:r w:rsidRPr="00EA0F4B">
        <w:rPr>
          <w:sz w:val="20"/>
          <w:szCs w:val="20"/>
        </w:rPr>
        <w:t xml:space="preserve">Journal of Pediatric Nursing, 85, 397–403. </w:t>
      </w:r>
      <w:r w:rsidRPr="00EA0F4B">
        <w:rPr>
          <w:b/>
          <w:sz w:val="20"/>
          <w:szCs w:val="20"/>
        </w:rPr>
        <w:t>(SCIE) (Q1)</w:t>
      </w:r>
    </w:p>
    <w:p w14:paraId="13F34A1D" w14:textId="27A02864" w:rsidR="007039F7" w:rsidRPr="00EA0F4B" w:rsidRDefault="007039F7" w:rsidP="007039F7">
      <w:pPr>
        <w:spacing w:before="240" w:after="120" w:line="360" w:lineRule="auto"/>
        <w:ind w:left="0" w:hanging="2"/>
        <w:jc w:val="both"/>
        <w:rPr>
          <w:bCs/>
          <w:sz w:val="20"/>
          <w:szCs w:val="20"/>
        </w:rPr>
      </w:pPr>
      <w:r w:rsidRPr="00EA0F4B">
        <w:rPr>
          <w:bCs/>
          <w:sz w:val="20"/>
          <w:szCs w:val="20"/>
        </w:rPr>
        <w:t>DOI: 10.1016/j.pedn.2025.09.002</w:t>
      </w:r>
    </w:p>
    <w:p w14:paraId="29428698" w14:textId="631EA171" w:rsidR="00713ADF" w:rsidRPr="00EA0F4B" w:rsidRDefault="00DA4059" w:rsidP="007039F7">
      <w:pPr>
        <w:spacing w:before="240" w:after="120" w:line="360" w:lineRule="auto"/>
        <w:ind w:leftChars="0" w:left="0" w:firstLineChars="0" w:firstLine="0"/>
        <w:jc w:val="both"/>
        <w:rPr>
          <w:sz w:val="20"/>
          <w:szCs w:val="20"/>
        </w:rPr>
      </w:pPr>
      <w:r w:rsidRPr="00EA0F4B">
        <w:rPr>
          <w:b/>
          <w:sz w:val="20"/>
          <w:szCs w:val="20"/>
        </w:rPr>
        <w:lastRenderedPageBreak/>
        <w:t>Coşkun, A. B.,</w:t>
      </w:r>
      <w:r w:rsidRPr="00EA0F4B">
        <w:rPr>
          <w:bCs/>
          <w:sz w:val="20"/>
          <w:szCs w:val="20"/>
        </w:rPr>
        <w:t xml:space="preserve"> Kenner, C., Canbulat Şahiner, N., &amp; Elmaoğlu, E. (2025). Neonatal </w:t>
      </w:r>
      <w:r w:rsidR="00521509" w:rsidRPr="00EA0F4B">
        <w:rPr>
          <w:bCs/>
          <w:sz w:val="20"/>
          <w:szCs w:val="20"/>
        </w:rPr>
        <w:t xml:space="preserve">Intensive Care Nurses’ Perceptions of Artificial Intelligence Integration in Neonatal Skin Assessment: </w:t>
      </w:r>
      <w:r w:rsidRPr="00EA0F4B">
        <w:rPr>
          <w:bCs/>
          <w:sz w:val="20"/>
          <w:szCs w:val="20"/>
        </w:rPr>
        <w:t xml:space="preserve">A </w:t>
      </w:r>
      <w:r w:rsidR="00521509" w:rsidRPr="00EA0F4B">
        <w:rPr>
          <w:bCs/>
          <w:sz w:val="20"/>
          <w:szCs w:val="20"/>
        </w:rPr>
        <w:t>Qualitative Phenomenological S</w:t>
      </w:r>
      <w:r w:rsidRPr="00EA0F4B">
        <w:rPr>
          <w:bCs/>
          <w:sz w:val="20"/>
          <w:szCs w:val="20"/>
        </w:rPr>
        <w:t xml:space="preserve">tudy. Advances in Skin &amp; Wound Care, 38(9), 496–503. </w:t>
      </w:r>
      <w:r w:rsidR="00713ADF" w:rsidRPr="00EA0F4B">
        <w:rPr>
          <w:b/>
          <w:sz w:val="20"/>
          <w:szCs w:val="20"/>
        </w:rPr>
        <w:t>(SCIE) (Q3)</w:t>
      </w:r>
    </w:p>
    <w:p w14:paraId="7EAE7EDF" w14:textId="59DA5D84" w:rsidR="00713ADF" w:rsidRPr="00EA0F4B" w:rsidRDefault="00713ADF" w:rsidP="00713ADF">
      <w:pPr>
        <w:spacing w:before="240" w:after="120" w:line="360" w:lineRule="auto"/>
        <w:ind w:left="0" w:hanging="2"/>
        <w:jc w:val="both"/>
        <w:rPr>
          <w:bCs/>
          <w:sz w:val="20"/>
          <w:szCs w:val="20"/>
        </w:rPr>
      </w:pPr>
      <w:r w:rsidRPr="00EA0F4B">
        <w:rPr>
          <w:bCs/>
          <w:sz w:val="20"/>
          <w:szCs w:val="20"/>
        </w:rPr>
        <w:t>DOI: 10.1097/ASW.0000000000000345</w:t>
      </w:r>
    </w:p>
    <w:p w14:paraId="450F48B6" w14:textId="10BF1CD2" w:rsidR="00CB0306" w:rsidRPr="00EA0F4B" w:rsidRDefault="000F3CFF" w:rsidP="00713ADF">
      <w:pPr>
        <w:spacing w:before="240" w:after="120" w:line="360" w:lineRule="auto"/>
        <w:ind w:left="0" w:hanging="2"/>
        <w:jc w:val="both"/>
        <w:rPr>
          <w:sz w:val="20"/>
          <w:szCs w:val="20"/>
        </w:rPr>
      </w:pPr>
      <w:r w:rsidRPr="00EA0F4B">
        <w:rPr>
          <w:sz w:val="20"/>
          <w:szCs w:val="20"/>
        </w:rPr>
        <w:t xml:space="preserve">Elmaoğlu, E., </w:t>
      </w:r>
      <w:r w:rsidRPr="00EA0F4B">
        <w:rPr>
          <w:b/>
          <w:sz w:val="20"/>
          <w:szCs w:val="20"/>
        </w:rPr>
        <w:t>Coşkun A. B.,</w:t>
      </w:r>
      <w:r w:rsidRPr="00EA0F4B">
        <w:rPr>
          <w:sz w:val="20"/>
          <w:szCs w:val="20"/>
        </w:rPr>
        <w:t xml:space="preserve"> Usgu</w:t>
      </w:r>
      <w:r w:rsidR="00EE6BF3" w:rsidRPr="00EA0F4B">
        <w:rPr>
          <w:sz w:val="20"/>
          <w:szCs w:val="20"/>
        </w:rPr>
        <w:t xml:space="preserve"> S.</w:t>
      </w:r>
      <w:r w:rsidRPr="00EA0F4B">
        <w:rPr>
          <w:sz w:val="20"/>
          <w:szCs w:val="20"/>
        </w:rPr>
        <w:t>, Çiğdem</w:t>
      </w:r>
      <w:r w:rsidR="00EE6BF3" w:rsidRPr="00EA0F4B">
        <w:rPr>
          <w:sz w:val="20"/>
          <w:szCs w:val="20"/>
        </w:rPr>
        <w:t xml:space="preserve"> Z.</w:t>
      </w:r>
      <w:r w:rsidRPr="00EA0F4B">
        <w:rPr>
          <w:sz w:val="20"/>
          <w:szCs w:val="20"/>
        </w:rPr>
        <w:t>, and Y</w:t>
      </w:r>
      <w:r w:rsidR="00EE6BF3" w:rsidRPr="00EA0F4B">
        <w:rPr>
          <w:sz w:val="20"/>
          <w:szCs w:val="20"/>
        </w:rPr>
        <w:t>üzer</w:t>
      </w:r>
      <w:r w:rsidRPr="00EA0F4B">
        <w:rPr>
          <w:sz w:val="20"/>
          <w:szCs w:val="20"/>
        </w:rPr>
        <w:t xml:space="preserve"> Alsaç</w:t>
      </w:r>
      <w:r w:rsidR="00EE6BF3" w:rsidRPr="00EA0F4B">
        <w:rPr>
          <w:sz w:val="20"/>
          <w:szCs w:val="20"/>
        </w:rPr>
        <w:t xml:space="preserve"> S.</w:t>
      </w:r>
      <w:r w:rsidR="00052AC4" w:rsidRPr="00EA0F4B">
        <w:rPr>
          <w:sz w:val="20"/>
          <w:szCs w:val="20"/>
        </w:rPr>
        <w:t xml:space="preserve"> (2025)</w:t>
      </w:r>
      <w:r w:rsidRPr="00EA0F4B">
        <w:rPr>
          <w:sz w:val="20"/>
          <w:szCs w:val="20"/>
        </w:rPr>
        <w:t>. Joubert Syndrome in Children—A Comprehensive Analysis of Quality of Life, Functional Independence and Family Impact. American Journal of Medical Genetics Part A e64213.</w:t>
      </w:r>
      <w:r w:rsidR="00713ADF" w:rsidRPr="00EA0F4B">
        <w:rPr>
          <w:sz w:val="20"/>
          <w:szCs w:val="20"/>
        </w:rPr>
        <w:t xml:space="preserve"> </w:t>
      </w:r>
      <w:r w:rsidR="00CB0306" w:rsidRPr="00EA0F4B">
        <w:rPr>
          <w:b/>
          <w:sz w:val="20"/>
          <w:szCs w:val="20"/>
        </w:rPr>
        <w:t>(SCIE) (Q</w:t>
      </w:r>
      <w:r w:rsidR="00FC35D9" w:rsidRPr="00EA0F4B">
        <w:rPr>
          <w:b/>
          <w:sz w:val="20"/>
          <w:szCs w:val="20"/>
        </w:rPr>
        <w:t>3</w:t>
      </w:r>
      <w:r w:rsidR="00CB0306" w:rsidRPr="00EA0F4B">
        <w:rPr>
          <w:b/>
          <w:sz w:val="20"/>
          <w:szCs w:val="20"/>
        </w:rPr>
        <w:t>)</w:t>
      </w:r>
    </w:p>
    <w:p w14:paraId="76655537" w14:textId="13B75AF0" w:rsidR="00CB0306" w:rsidRPr="00EA0F4B" w:rsidRDefault="00CB0306" w:rsidP="00713ADF">
      <w:pPr>
        <w:spacing w:before="240" w:after="120" w:line="360" w:lineRule="auto"/>
        <w:ind w:left="0" w:hanging="2"/>
        <w:jc w:val="both"/>
        <w:rPr>
          <w:bCs/>
          <w:sz w:val="20"/>
          <w:szCs w:val="20"/>
        </w:rPr>
      </w:pPr>
      <w:r w:rsidRPr="00EA0F4B">
        <w:rPr>
          <w:bCs/>
          <w:sz w:val="20"/>
          <w:szCs w:val="20"/>
        </w:rPr>
        <w:t>DOI: 10.1002/ajmg.a.64213</w:t>
      </w:r>
    </w:p>
    <w:p w14:paraId="5720FDA7" w14:textId="09D8466D" w:rsidR="00C34910" w:rsidRPr="00EA0F4B" w:rsidRDefault="00C34910" w:rsidP="00713ADF">
      <w:pPr>
        <w:spacing w:before="240" w:after="120" w:line="360" w:lineRule="auto"/>
        <w:ind w:left="0" w:hanging="2"/>
        <w:jc w:val="both"/>
        <w:rPr>
          <w:sz w:val="20"/>
          <w:szCs w:val="20"/>
        </w:rPr>
      </w:pPr>
      <w:r w:rsidRPr="00EA0F4B">
        <w:rPr>
          <w:sz w:val="20"/>
          <w:szCs w:val="20"/>
        </w:rPr>
        <w:t xml:space="preserve">Savaş, E. H., </w:t>
      </w:r>
      <w:r w:rsidRPr="00EA0F4B">
        <w:rPr>
          <w:b/>
          <w:sz w:val="20"/>
          <w:szCs w:val="20"/>
        </w:rPr>
        <w:t>Coşkun, A. B.,</w:t>
      </w:r>
      <w:r w:rsidRPr="00EA0F4B">
        <w:rPr>
          <w:sz w:val="20"/>
          <w:szCs w:val="20"/>
        </w:rPr>
        <w:t xml:space="preserve"> Elmaoğlu, E., Semerci, R., &amp; Canbulat Şahiner, N.</w:t>
      </w:r>
      <w:r w:rsidR="00052AC4" w:rsidRPr="00EA0F4B">
        <w:rPr>
          <w:sz w:val="20"/>
          <w:szCs w:val="20"/>
        </w:rPr>
        <w:t xml:space="preserve"> (2025).</w:t>
      </w:r>
      <w:r w:rsidRPr="00EA0F4B">
        <w:rPr>
          <w:sz w:val="20"/>
          <w:szCs w:val="20"/>
        </w:rPr>
        <w:t xml:space="preserve"> Investigating </w:t>
      </w:r>
      <w:r w:rsidR="00052AC4" w:rsidRPr="00EA0F4B">
        <w:rPr>
          <w:sz w:val="20"/>
          <w:szCs w:val="20"/>
        </w:rPr>
        <w:t xml:space="preserve">the Effects of Augmented Reality-Based Interventions on Pediatric Patient Outcomes in the Clinical Setting: </w:t>
      </w:r>
      <w:r w:rsidRPr="00EA0F4B">
        <w:rPr>
          <w:sz w:val="20"/>
          <w:szCs w:val="20"/>
        </w:rPr>
        <w:t xml:space="preserve">A </w:t>
      </w:r>
      <w:r w:rsidR="00052AC4" w:rsidRPr="00EA0F4B">
        <w:rPr>
          <w:sz w:val="20"/>
          <w:szCs w:val="20"/>
        </w:rPr>
        <w:t>Systematic Review</w:t>
      </w:r>
      <w:r w:rsidRPr="00EA0F4B">
        <w:rPr>
          <w:sz w:val="20"/>
          <w:szCs w:val="20"/>
        </w:rPr>
        <w:t>. Journal of Pediatric Nursing, 85, 39–47</w:t>
      </w:r>
      <w:r w:rsidR="00052AC4" w:rsidRPr="00EA0F4B">
        <w:rPr>
          <w:sz w:val="20"/>
          <w:szCs w:val="20"/>
        </w:rPr>
        <w:t xml:space="preserve">. </w:t>
      </w:r>
      <w:r w:rsidRPr="00EA0F4B">
        <w:rPr>
          <w:b/>
          <w:sz w:val="20"/>
          <w:szCs w:val="20"/>
        </w:rPr>
        <w:t>(SCIE) (Q1)</w:t>
      </w:r>
    </w:p>
    <w:p w14:paraId="46B7D862" w14:textId="54050786" w:rsidR="00C34910" w:rsidRPr="00EA0F4B" w:rsidRDefault="00C34910" w:rsidP="00713ADF">
      <w:pPr>
        <w:spacing w:before="240" w:after="120" w:line="360" w:lineRule="auto"/>
        <w:ind w:left="0" w:hanging="2"/>
        <w:jc w:val="both"/>
        <w:rPr>
          <w:bCs/>
          <w:sz w:val="20"/>
          <w:szCs w:val="20"/>
        </w:rPr>
      </w:pPr>
      <w:r w:rsidRPr="00EA0F4B">
        <w:rPr>
          <w:bCs/>
          <w:sz w:val="20"/>
          <w:szCs w:val="20"/>
        </w:rPr>
        <w:t>DOI: 10.1016/j.pedn.2025.07.014</w:t>
      </w:r>
    </w:p>
    <w:p w14:paraId="15F46E93" w14:textId="2DC2C204" w:rsidR="00C349C9" w:rsidRPr="00EA0F4B" w:rsidRDefault="00C349C9" w:rsidP="00713ADF">
      <w:pPr>
        <w:spacing w:before="240" w:after="120" w:line="360" w:lineRule="auto"/>
        <w:ind w:left="0" w:hanging="2"/>
        <w:jc w:val="both"/>
        <w:rPr>
          <w:bCs/>
          <w:sz w:val="20"/>
          <w:szCs w:val="20"/>
        </w:rPr>
      </w:pPr>
      <w:r w:rsidRPr="00EA0F4B">
        <w:rPr>
          <w:b/>
          <w:sz w:val="20"/>
          <w:szCs w:val="20"/>
        </w:rPr>
        <w:t xml:space="preserve">Coşkun, A. B., </w:t>
      </w:r>
      <w:r w:rsidRPr="00EA0F4B">
        <w:rPr>
          <w:sz w:val="20"/>
          <w:szCs w:val="20"/>
        </w:rPr>
        <w:t xml:space="preserve">Al-Motlaq, M., Pişkin, M., Elmaoğlu, E., &amp; Çelebioğlu, A. </w:t>
      </w:r>
      <w:r w:rsidR="00052AC4" w:rsidRPr="00EA0F4B">
        <w:rPr>
          <w:sz w:val="20"/>
          <w:szCs w:val="20"/>
        </w:rPr>
        <w:t xml:space="preserve">(2025). </w:t>
      </w:r>
      <w:r w:rsidRPr="00EA0F4B">
        <w:rPr>
          <w:sz w:val="20"/>
          <w:szCs w:val="20"/>
        </w:rPr>
        <w:t xml:space="preserve">Evaluation </w:t>
      </w:r>
      <w:r w:rsidR="00052AC4" w:rsidRPr="00EA0F4B">
        <w:rPr>
          <w:sz w:val="20"/>
          <w:szCs w:val="20"/>
        </w:rPr>
        <w:t>of the Impact of Family-Centered Care Training on Pediatric Nurses' Attitudes</w:t>
      </w:r>
      <w:r w:rsidRPr="00EA0F4B">
        <w:rPr>
          <w:sz w:val="20"/>
          <w:szCs w:val="20"/>
        </w:rPr>
        <w:t>. Journal of Pediatric Nursing, 80, e136–e143.</w:t>
      </w:r>
      <w:r w:rsidRPr="00EA0F4B">
        <w:rPr>
          <w:b/>
          <w:sz w:val="20"/>
          <w:szCs w:val="20"/>
        </w:rPr>
        <w:t xml:space="preserve"> (SCIE) (Q1)</w:t>
      </w:r>
    </w:p>
    <w:p w14:paraId="5D42BA9E" w14:textId="77777777" w:rsidR="00C349C9" w:rsidRPr="00EA0F4B" w:rsidRDefault="00C349C9" w:rsidP="00713ADF">
      <w:pPr>
        <w:spacing w:before="240" w:after="120" w:line="360" w:lineRule="auto"/>
        <w:ind w:left="0" w:hanging="2"/>
        <w:jc w:val="both"/>
        <w:rPr>
          <w:bCs/>
          <w:sz w:val="20"/>
          <w:szCs w:val="20"/>
        </w:rPr>
      </w:pPr>
      <w:r w:rsidRPr="00EA0F4B">
        <w:rPr>
          <w:bCs/>
          <w:sz w:val="20"/>
          <w:szCs w:val="20"/>
        </w:rPr>
        <w:t>DOI: 10.1016/j.pedn.2024.12.003</w:t>
      </w:r>
    </w:p>
    <w:p w14:paraId="33D767F2" w14:textId="77777777" w:rsidR="00052AC4" w:rsidRPr="00EA0F4B" w:rsidRDefault="00052AC4" w:rsidP="00713ADF">
      <w:pPr>
        <w:spacing w:before="240" w:after="120" w:line="360" w:lineRule="auto"/>
        <w:ind w:left="0" w:hanging="2"/>
        <w:jc w:val="both"/>
        <w:rPr>
          <w:b/>
          <w:sz w:val="20"/>
          <w:szCs w:val="20"/>
        </w:rPr>
      </w:pPr>
      <w:r w:rsidRPr="00EA0F4B">
        <w:rPr>
          <w:b/>
          <w:sz w:val="20"/>
          <w:szCs w:val="20"/>
        </w:rPr>
        <w:t xml:space="preserve">Coşkun, A. B., </w:t>
      </w:r>
      <w:r w:rsidRPr="00EA0F4B">
        <w:rPr>
          <w:bCs/>
          <w:sz w:val="20"/>
          <w:szCs w:val="20"/>
        </w:rPr>
        <w:t>&amp;</w:t>
      </w:r>
      <w:r w:rsidRPr="00EA0F4B">
        <w:rPr>
          <w:b/>
          <w:sz w:val="20"/>
          <w:szCs w:val="20"/>
        </w:rPr>
        <w:t xml:space="preserve"> </w:t>
      </w:r>
      <w:r w:rsidRPr="00EA0F4B">
        <w:rPr>
          <w:bCs/>
          <w:sz w:val="20"/>
          <w:szCs w:val="20"/>
        </w:rPr>
        <w:t>Çiğdem, Z. (2025). Effectiveness of Virtual Reality Simulation-Based Training on Enhancing Positive Attitudes Toward Newborn Skin Assessment Among Neonatal ICU Nurses. Advances in Skin &amp; Wound Care, 38(6), 310–315.</w:t>
      </w:r>
      <w:r w:rsidRPr="00EA0F4B">
        <w:rPr>
          <w:b/>
          <w:sz w:val="20"/>
          <w:szCs w:val="20"/>
        </w:rPr>
        <w:t xml:space="preserve"> (SCIE) (Q3)</w:t>
      </w:r>
    </w:p>
    <w:p w14:paraId="6EB8B805" w14:textId="10554F7F" w:rsidR="006F153D" w:rsidRPr="00EA0F4B" w:rsidRDefault="006F153D" w:rsidP="00713ADF">
      <w:pPr>
        <w:spacing w:before="240" w:after="120" w:line="360" w:lineRule="auto"/>
        <w:ind w:left="0" w:hanging="2"/>
        <w:jc w:val="both"/>
        <w:rPr>
          <w:bCs/>
          <w:sz w:val="20"/>
          <w:szCs w:val="20"/>
        </w:rPr>
      </w:pPr>
      <w:r w:rsidRPr="00EA0F4B">
        <w:rPr>
          <w:bCs/>
          <w:sz w:val="20"/>
          <w:szCs w:val="20"/>
        </w:rPr>
        <w:t xml:space="preserve">DOI: </w:t>
      </w:r>
      <w:r w:rsidR="004A7BF7" w:rsidRPr="00EA0F4B">
        <w:rPr>
          <w:bCs/>
          <w:sz w:val="20"/>
          <w:szCs w:val="20"/>
        </w:rPr>
        <w:t>10.1097/ASW.0000000000000297</w:t>
      </w:r>
    </w:p>
    <w:p w14:paraId="0CE51901" w14:textId="45D15653" w:rsidR="00CD567E" w:rsidRPr="00EA0F4B" w:rsidRDefault="00052AC4" w:rsidP="00713ADF">
      <w:pPr>
        <w:spacing w:before="240" w:after="120" w:line="360" w:lineRule="auto"/>
        <w:ind w:left="0" w:hanging="2"/>
        <w:jc w:val="both"/>
        <w:rPr>
          <w:bCs/>
          <w:sz w:val="20"/>
          <w:szCs w:val="20"/>
        </w:rPr>
      </w:pPr>
      <w:r w:rsidRPr="00EA0F4B">
        <w:rPr>
          <w:b/>
          <w:sz w:val="20"/>
          <w:szCs w:val="20"/>
        </w:rPr>
        <w:t xml:space="preserve">Coşkun, A. B., </w:t>
      </w:r>
      <w:r w:rsidRPr="00EA0F4B">
        <w:rPr>
          <w:bCs/>
          <w:sz w:val="20"/>
          <w:szCs w:val="20"/>
        </w:rPr>
        <w:t>Kenner, C., &amp; Elmaoğlu, E. (2024). Neonatal Intensive Care Nurses’ Perceptions of Artificial Intelligence: A Qualitative Study on Discharge Education and Family Counseling. Journal of Perinatal &amp; Neonatal Nursing.</w:t>
      </w:r>
      <w:r w:rsidRPr="00EA0F4B">
        <w:rPr>
          <w:b/>
          <w:sz w:val="20"/>
          <w:szCs w:val="20"/>
        </w:rPr>
        <w:t xml:space="preserve"> </w:t>
      </w:r>
      <w:r w:rsidR="00CD567E" w:rsidRPr="00EA0F4B">
        <w:rPr>
          <w:b/>
          <w:sz w:val="20"/>
          <w:szCs w:val="20"/>
        </w:rPr>
        <w:t>(SCIE) (Q3)</w:t>
      </w:r>
      <w:r w:rsidR="00BA0ABB" w:rsidRPr="00EA0F4B">
        <w:rPr>
          <w:b/>
          <w:sz w:val="20"/>
          <w:szCs w:val="20"/>
        </w:rPr>
        <w:t xml:space="preserve"> </w:t>
      </w:r>
    </w:p>
    <w:p w14:paraId="4BFCED31" w14:textId="0818683C" w:rsidR="00CD567E" w:rsidRPr="00EA0F4B" w:rsidRDefault="00CD567E" w:rsidP="00713ADF">
      <w:pPr>
        <w:spacing w:before="240" w:after="120" w:line="360" w:lineRule="auto"/>
        <w:ind w:left="0" w:hanging="2"/>
        <w:jc w:val="both"/>
        <w:rPr>
          <w:bCs/>
          <w:sz w:val="20"/>
          <w:szCs w:val="20"/>
        </w:rPr>
      </w:pPr>
      <w:r w:rsidRPr="00EA0F4B">
        <w:rPr>
          <w:bCs/>
          <w:sz w:val="20"/>
          <w:szCs w:val="20"/>
        </w:rPr>
        <w:t xml:space="preserve">DOI: </w:t>
      </w:r>
      <w:r w:rsidR="00E02866" w:rsidRPr="00EA0F4B">
        <w:rPr>
          <w:bCs/>
          <w:sz w:val="20"/>
          <w:szCs w:val="20"/>
        </w:rPr>
        <w:t>10.1097/JPN.0000000000000904</w:t>
      </w:r>
    </w:p>
    <w:p w14:paraId="20A95CBD" w14:textId="1879366F" w:rsidR="00485A84" w:rsidRPr="00EA0F4B" w:rsidRDefault="00052AC4" w:rsidP="00713ADF">
      <w:pPr>
        <w:spacing w:before="240" w:after="120" w:line="360" w:lineRule="auto"/>
        <w:ind w:left="0" w:hanging="2"/>
        <w:jc w:val="both"/>
        <w:rPr>
          <w:bCs/>
          <w:sz w:val="20"/>
          <w:szCs w:val="20"/>
        </w:rPr>
      </w:pPr>
      <w:r w:rsidRPr="00EA0F4B">
        <w:rPr>
          <w:b/>
          <w:sz w:val="20"/>
          <w:szCs w:val="20"/>
        </w:rPr>
        <w:t xml:space="preserve">Coşkun, A. B., </w:t>
      </w:r>
      <w:r w:rsidRPr="00EA0F4B">
        <w:rPr>
          <w:bCs/>
          <w:sz w:val="20"/>
          <w:szCs w:val="20"/>
        </w:rPr>
        <w:t>Elmaoğlu, E., &amp; Bektaş, M. (2024). Development and Psychometric Testing of the Pediatric Atraumatic Care Attitude Scale (PACAS) in Pediatric Nurses. Journal of Pediatric Nursing, 79, e31–e37.</w:t>
      </w:r>
      <w:r w:rsidRPr="00EA0F4B">
        <w:rPr>
          <w:b/>
          <w:sz w:val="20"/>
          <w:szCs w:val="20"/>
        </w:rPr>
        <w:t xml:space="preserve"> </w:t>
      </w:r>
      <w:r w:rsidR="00E07723" w:rsidRPr="00EA0F4B">
        <w:rPr>
          <w:b/>
          <w:sz w:val="20"/>
          <w:szCs w:val="20"/>
        </w:rPr>
        <w:t>(SCIE) (Q</w:t>
      </w:r>
      <w:r w:rsidR="005C1230" w:rsidRPr="00EA0F4B">
        <w:rPr>
          <w:b/>
          <w:sz w:val="20"/>
          <w:szCs w:val="20"/>
        </w:rPr>
        <w:t>1</w:t>
      </w:r>
      <w:r w:rsidR="00E07723" w:rsidRPr="00EA0F4B">
        <w:rPr>
          <w:b/>
          <w:sz w:val="20"/>
          <w:szCs w:val="20"/>
        </w:rPr>
        <w:t>)</w:t>
      </w:r>
    </w:p>
    <w:p w14:paraId="1C577031" w14:textId="7C06DE35" w:rsidR="00485A84" w:rsidRPr="00EA0F4B" w:rsidRDefault="00485A84" w:rsidP="00713ADF">
      <w:pPr>
        <w:spacing w:before="240" w:after="120" w:line="360" w:lineRule="auto"/>
        <w:ind w:left="0" w:hanging="2"/>
        <w:jc w:val="both"/>
        <w:rPr>
          <w:bCs/>
          <w:sz w:val="20"/>
          <w:szCs w:val="20"/>
        </w:rPr>
      </w:pPr>
      <w:r w:rsidRPr="00EA0F4B">
        <w:rPr>
          <w:bCs/>
          <w:sz w:val="20"/>
          <w:szCs w:val="20"/>
        </w:rPr>
        <w:t xml:space="preserve">DOI: </w:t>
      </w:r>
      <w:r w:rsidR="00E07723" w:rsidRPr="00EA0F4B">
        <w:rPr>
          <w:bCs/>
          <w:sz w:val="20"/>
          <w:szCs w:val="20"/>
        </w:rPr>
        <w:t>10.1016/j.pedn.2024.09.015</w:t>
      </w:r>
    </w:p>
    <w:p w14:paraId="6A75993B" w14:textId="705A3B22" w:rsidR="001D0BC3" w:rsidRPr="00EA0F4B" w:rsidRDefault="00052AC4" w:rsidP="00713ADF">
      <w:pPr>
        <w:spacing w:before="240" w:after="120" w:line="360" w:lineRule="auto"/>
        <w:ind w:left="0" w:hanging="2"/>
        <w:jc w:val="both"/>
        <w:rPr>
          <w:bCs/>
          <w:sz w:val="20"/>
          <w:szCs w:val="20"/>
        </w:rPr>
      </w:pPr>
      <w:r w:rsidRPr="00EA0F4B">
        <w:rPr>
          <w:bCs/>
          <w:sz w:val="20"/>
          <w:szCs w:val="20"/>
        </w:rPr>
        <w:t xml:space="preserve">Yüzer Alsaç, S., Oztas, G., Demir Acar, M., Tuncay, B., &amp; </w:t>
      </w:r>
      <w:r w:rsidRPr="00EA0F4B">
        <w:rPr>
          <w:b/>
          <w:sz w:val="20"/>
          <w:szCs w:val="20"/>
        </w:rPr>
        <w:t>Coşkun, A. B.</w:t>
      </w:r>
      <w:r w:rsidRPr="00EA0F4B">
        <w:rPr>
          <w:bCs/>
          <w:sz w:val="20"/>
          <w:szCs w:val="20"/>
        </w:rPr>
        <w:t xml:space="preserve"> (2024). The Effect of Oral and Dental Health Status on the Self-Esteem Levels of Turkish University Youth. Iranian Journal of Pediatrics, 34(6), e144530. </w:t>
      </w:r>
      <w:r w:rsidR="002D42EB" w:rsidRPr="00EA0F4B">
        <w:rPr>
          <w:b/>
          <w:sz w:val="20"/>
          <w:szCs w:val="20"/>
        </w:rPr>
        <w:t>(SCIE) (Q</w:t>
      </w:r>
      <w:r w:rsidR="004211C4" w:rsidRPr="00EA0F4B">
        <w:rPr>
          <w:b/>
          <w:sz w:val="20"/>
          <w:szCs w:val="20"/>
        </w:rPr>
        <w:t>4</w:t>
      </w:r>
      <w:r w:rsidR="002D42EB" w:rsidRPr="00EA0F4B">
        <w:rPr>
          <w:b/>
          <w:sz w:val="20"/>
          <w:szCs w:val="20"/>
        </w:rPr>
        <w:t>)</w:t>
      </w:r>
    </w:p>
    <w:p w14:paraId="12CF5499" w14:textId="7836D425" w:rsidR="002D42EB" w:rsidRPr="00EA0F4B" w:rsidRDefault="002D42EB" w:rsidP="00713ADF">
      <w:pPr>
        <w:spacing w:before="240" w:after="120" w:line="360" w:lineRule="auto"/>
        <w:ind w:left="0" w:hanging="2"/>
        <w:jc w:val="both"/>
        <w:rPr>
          <w:bCs/>
          <w:sz w:val="20"/>
          <w:szCs w:val="20"/>
        </w:rPr>
      </w:pPr>
      <w:r w:rsidRPr="00EA0F4B">
        <w:rPr>
          <w:bCs/>
          <w:sz w:val="20"/>
          <w:szCs w:val="20"/>
        </w:rPr>
        <w:lastRenderedPageBreak/>
        <w:t>DOI: 10.5812/ijp-144530</w:t>
      </w:r>
    </w:p>
    <w:p w14:paraId="6C8CAC2D" w14:textId="750F0800" w:rsidR="006F153D" w:rsidRPr="00EA0F4B" w:rsidRDefault="00052AC4" w:rsidP="00713ADF">
      <w:pPr>
        <w:spacing w:before="240" w:after="120" w:line="360" w:lineRule="auto"/>
        <w:ind w:left="0" w:hanging="2"/>
        <w:jc w:val="both"/>
        <w:rPr>
          <w:b/>
          <w:sz w:val="20"/>
          <w:szCs w:val="20"/>
        </w:rPr>
      </w:pPr>
      <w:r w:rsidRPr="00EA0F4B">
        <w:rPr>
          <w:bCs/>
          <w:sz w:val="20"/>
          <w:szCs w:val="20"/>
        </w:rPr>
        <w:t xml:space="preserve">Elmaoğlu, E., Çiğdem, Z., </w:t>
      </w:r>
      <w:r w:rsidRPr="00EA0F4B">
        <w:rPr>
          <w:b/>
          <w:sz w:val="20"/>
          <w:szCs w:val="20"/>
        </w:rPr>
        <w:t>Coşkun, A. B.,</w:t>
      </w:r>
      <w:r w:rsidRPr="00EA0F4B">
        <w:rPr>
          <w:bCs/>
          <w:sz w:val="20"/>
          <w:szCs w:val="20"/>
        </w:rPr>
        <w:t xml:space="preserve"> &amp; Çevik, Ş. (2024). Determination of the Incidence of Medical Device-Related Pressure Injury in Pediatric Intensive Care Unit: A Single-Center Study. Journal of Pediatric Emergency and Pediatric Intensive Care, 14(3), 150–158. </w:t>
      </w:r>
      <w:r w:rsidR="006F153D" w:rsidRPr="00EA0F4B">
        <w:rPr>
          <w:b/>
          <w:sz w:val="20"/>
          <w:szCs w:val="20"/>
        </w:rPr>
        <w:t>(ESCI)</w:t>
      </w:r>
    </w:p>
    <w:p w14:paraId="6BB635D4" w14:textId="77777777" w:rsidR="006F153D" w:rsidRPr="00EA0F4B" w:rsidRDefault="006F153D" w:rsidP="00713ADF">
      <w:pPr>
        <w:spacing w:before="240" w:after="120" w:line="360" w:lineRule="auto"/>
        <w:ind w:left="0" w:hanging="2"/>
        <w:jc w:val="both"/>
        <w:rPr>
          <w:bCs/>
          <w:sz w:val="20"/>
          <w:szCs w:val="20"/>
        </w:rPr>
      </w:pPr>
      <w:r w:rsidRPr="00EA0F4B">
        <w:rPr>
          <w:bCs/>
          <w:sz w:val="20"/>
          <w:szCs w:val="20"/>
        </w:rPr>
        <w:t>DOI:  10.4274/cayd.galenos.2024.09821</w:t>
      </w:r>
    </w:p>
    <w:p w14:paraId="560F5177" w14:textId="461D4504" w:rsidR="009506A8" w:rsidRPr="00EA0F4B" w:rsidRDefault="00052AC4" w:rsidP="00713ADF">
      <w:pPr>
        <w:spacing w:before="240" w:after="120" w:line="360" w:lineRule="auto"/>
        <w:ind w:left="0" w:hanging="2"/>
        <w:jc w:val="both"/>
        <w:rPr>
          <w:bCs/>
          <w:sz w:val="20"/>
          <w:szCs w:val="20"/>
        </w:rPr>
      </w:pPr>
      <w:r w:rsidRPr="00EA0F4B">
        <w:rPr>
          <w:b/>
          <w:sz w:val="20"/>
          <w:szCs w:val="20"/>
        </w:rPr>
        <w:t xml:space="preserve">Coşkun, A. B., </w:t>
      </w:r>
      <w:r w:rsidRPr="00EA0F4B">
        <w:rPr>
          <w:bCs/>
          <w:sz w:val="20"/>
          <w:szCs w:val="20"/>
        </w:rPr>
        <w:t>Çiğdem, Z., Ortabağ, T., &amp; Bayramlar, K. (2024). Psychometric Testing of the Newborn Skin Assessment Attitude Scale in Neonatal ICU Nurses. Advances in Skin &amp; Wound Care, 37(1), 40–47.</w:t>
      </w:r>
      <w:r w:rsidR="009506A8" w:rsidRPr="00EA0F4B">
        <w:rPr>
          <w:bCs/>
          <w:sz w:val="20"/>
          <w:szCs w:val="20"/>
        </w:rPr>
        <w:t xml:space="preserve"> </w:t>
      </w:r>
      <w:r w:rsidR="009506A8" w:rsidRPr="00EA0F4B">
        <w:rPr>
          <w:b/>
          <w:sz w:val="20"/>
          <w:szCs w:val="20"/>
        </w:rPr>
        <w:t>(SCIE) (Q</w:t>
      </w:r>
      <w:r w:rsidR="00BC6160" w:rsidRPr="00EA0F4B">
        <w:rPr>
          <w:b/>
          <w:sz w:val="20"/>
          <w:szCs w:val="20"/>
        </w:rPr>
        <w:t>3</w:t>
      </w:r>
      <w:r w:rsidR="009506A8" w:rsidRPr="00EA0F4B">
        <w:rPr>
          <w:b/>
          <w:sz w:val="20"/>
          <w:szCs w:val="20"/>
        </w:rPr>
        <w:t>)</w:t>
      </w:r>
    </w:p>
    <w:p w14:paraId="2307E648" w14:textId="6766DDE0" w:rsidR="009506A8" w:rsidRPr="00EA0F4B" w:rsidRDefault="009506A8" w:rsidP="00713ADF">
      <w:pPr>
        <w:spacing w:before="240" w:after="120" w:line="360" w:lineRule="auto"/>
        <w:ind w:left="0" w:hanging="2"/>
        <w:jc w:val="both"/>
        <w:rPr>
          <w:bCs/>
          <w:sz w:val="20"/>
          <w:szCs w:val="20"/>
        </w:rPr>
      </w:pPr>
      <w:r w:rsidRPr="00EA0F4B">
        <w:rPr>
          <w:bCs/>
          <w:sz w:val="20"/>
          <w:szCs w:val="20"/>
        </w:rPr>
        <w:t>DOI: 10.1097/ASW.0000000000000086</w:t>
      </w:r>
    </w:p>
    <w:p w14:paraId="6417329B" w14:textId="02C22327" w:rsidR="009506A8" w:rsidRPr="00EA0F4B" w:rsidRDefault="00052AC4" w:rsidP="00713ADF">
      <w:pPr>
        <w:spacing w:before="240" w:after="120" w:line="360" w:lineRule="auto"/>
        <w:ind w:left="0" w:hanging="2"/>
        <w:jc w:val="both"/>
        <w:rPr>
          <w:b/>
          <w:sz w:val="20"/>
          <w:szCs w:val="20"/>
        </w:rPr>
      </w:pPr>
      <w:r w:rsidRPr="00EA0F4B">
        <w:rPr>
          <w:bCs/>
          <w:sz w:val="20"/>
          <w:szCs w:val="20"/>
        </w:rPr>
        <w:t xml:space="preserve">Elmaoğlu, E., </w:t>
      </w:r>
      <w:r w:rsidRPr="00EA0F4B">
        <w:rPr>
          <w:b/>
          <w:sz w:val="20"/>
          <w:szCs w:val="20"/>
        </w:rPr>
        <w:t>Coşkun, A. B.,</w:t>
      </w:r>
      <w:r w:rsidRPr="00EA0F4B">
        <w:rPr>
          <w:bCs/>
          <w:sz w:val="20"/>
          <w:szCs w:val="20"/>
        </w:rPr>
        <w:t xml:space="preserve"> &amp; Yüzer Alsaç, S. (2023). Digital Transformation: The Role, Potential and Limitations of ChatGPT in Child Health Education. American Journal of Health Education, 1–4.</w:t>
      </w:r>
      <w:r w:rsidR="009506A8" w:rsidRPr="00EA0F4B">
        <w:rPr>
          <w:bCs/>
          <w:sz w:val="20"/>
          <w:szCs w:val="20"/>
        </w:rPr>
        <w:t xml:space="preserve"> </w:t>
      </w:r>
      <w:r w:rsidR="009506A8" w:rsidRPr="00EA0F4B">
        <w:rPr>
          <w:b/>
          <w:sz w:val="20"/>
          <w:szCs w:val="20"/>
        </w:rPr>
        <w:t>(ESCI)</w:t>
      </w:r>
    </w:p>
    <w:p w14:paraId="6FB3677C" w14:textId="705AC765" w:rsidR="009506A8" w:rsidRPr="00EA0F4B" w:rsidRDefault="009506A8" w:rsidP="00713ADF">
      <w:pPr>
        <w:spacing w:before="240" w:after="120" w:line="360" w:lineRule="auto"/>
        <w:ind w:leftChars="0" w:firstLineChars="0"/>
        <w:jc w:val="both"/>
        <w:rPr>
          <w:sz w:val="20"/>
          <w:szCs w:val="20"/>
        </w:rPr>
      </w:pPr>
      <w:r w:rsidRPr="00EA0F4B">
        <w:rPr>
          <w:sz w:val="20"/>
          <w:szCs w:val="20"/>
        </w:rPr>
        <w:t>DOI: 10.1080/19325037.2023.2277937</w:t>
      </w:r>
    </w:p>
    <w:p w14:paraId="3D15B960" w14:textId="1A87A4BA" w:rsidR="00387603" w:rsidRPr="00EA0F4B" w:rsidRDefault="00052AC4" w:rsidP="00713ADF">
      <w:pPr>
        <w:spacing w:before="240" w:after="120" w:line="360" w:lineRule="auto"/>
        <w:ind w:left="0" w:hanging="2"/>
        <w:jc w:val="both"/>
        <w:rPr>
          <w:sz w:val="20"/>
          <w:szCs w:val="20"/>
        </w:rPr>
      </w:pPr>
      <w:r w:rsidRPr="00EA0F4B">
        <w:rPr>
          <w:sz w:val="20"/>
          <w:szCs w:val="20"/>
        </w:rPr>
        <w:t xml:space="preserve">Börekçi, G., Akdeniz Uysal, D., Özel, A., Aksu, D., Yılmaz, M., Yüksel Sarı, A., Aşkan, F., Yiğit, Ü., Tekgül, N., </w:t>
      </w:r>
      <w:r w:rsidRPr="00EA0F4B">
        <w:rPr>
          <w:b/>
          <w:bCs/>
          <w:sz w:val="20"/>
          <w:szCs w:val="20"/>
        </w:rPr>
        <w:t>Coşkun, A. B.,</w:t>
      </w:r>
      <w:r w:rsidRPr="00EA0F4B">
        <w:rPr>
          <w:sz w:val="20"/>
          <w:szCs w:val="20"/>
        </w:rPr>
        <w:t xml:space="preserve"> Özdemir, Ö., Güner Emül, T., Uzel, A., Değirmenci, F., Yiğit, R., &amp; Taşdelen, B. (2021). Knowledge Levels of Vocational High School Students About Substance Addiction and Sexually Transmitted Diseases. Journal of Current Pediatrics, 19, 212–224. </w:t>
      </w:r>
      <w:r w:rsidR="00E72314" w:rsidRPr="00EA0F4B">
        <w:rPr>
          <w:b/>
          <w:sz w:val="20"/>
          <w:szCs w:val="20"/>
        </w:rPr>
        <w:t>(ESCI)</w:t>
      </w:r>
    </w:p>
    <w:p w14:paraId="05756EB9" w14:textId="77777777" w:rsidR="008F1E5F" w:rsidRPr="00EA0F4B" w:rsidRDefault="008F1E5F" w:rsidP="00713ADF">
      <w:pPr>
        <w:spacing w:before="240" w:after="120" w:line="360" w:lineRule="auto"/>
        <w:ind w:leftChars="0" w:firstLineChars="0"/>
        <w:jc w:val="both"/>
        <w:rPr>
          <w:sz w:val="20"/>
          <w:szCs w:val="20"/>
        </w:rPr>
      </w:pPr>
      <w:r w:rsidRPr="00EA0F4B">
        <w:rPr>
          <w:sz w:val="20"/>
          <w:szCs w:val="20"/>
        </w:rPr>
        <w:t>DOI: 10.4274/jcp.2021.0027</w:t>
      </w:r>
    </w:p>
    <w:p w14:paraId="3CE1D33B" w14:textId="3DC1000C" w:rsidR="00CB7F0F" w:rsidRPr="00EA0F4B" w:rsidRDefault="0020423C" w:rsidP="00713ADF">
      <w:pPr>
        <w:spacing w:before="240" w:after="120" w:line="360" w:lineRule="auto"/>
        <w:ind w:left="0" w:hanging="2"/>
        <w:jc w:val="both"/>
        <w:rPr>
          <w:b/>
          <w:sz w:val="20"/>
          <w:szCs w:val="20"/>
        </w:rPr>
      </w:pPr>
      <w:r w:rsidRPr="00EA0F4B">
        <w:rPr>
          <w:b/>
          <w:sz w:val="20"/>
          <w:szCs w:val="20"/>
        </w:rPr>
        <w:t xml:space="preserve">A2. </w:t>
      </w:r>
      <w:r w:rsidRPr="00EA0F4B">
        <w:rPr>
          <w:b/>
          <w:sz w:val="20"/>
          <w:szCs w:val="20"/>
          <w:u w:val="single"/>
        </w:rPr>
        <w:t>Uluslararası diğer hakemli dergilerde yayımlanan makaleler</w:t>
      </w:r>
    </w:p>
    <w:p w14:paraId="0C8FF898" w14:textId="77777777" w:rsidR="004B54A5" w:rsidRPr="00EA0F4B" w:rsidRDefault="004B54A5" w:rsidP="00713ADF">
      <w:pPr>
        <w:spacing w:before="240" w:after="120" w:line="360" w:lineRule="auto"/>
        <w:ind w:left="0" w:hanging="2"/>
        <w:jc w:val="both"/>
        <w:rPr>
          <w:bCs/>
          <w:sz w:val="20"/>
          <w:szCs w:val="20"/>
        </w:rPr>
      </w:pPr>
      <w:r w:rsidRPr="00EA0F4B">
        <w:rPr>
          <w:bCs/>
          <w:sz w:val="20"/>
          <w:szCs w:val="20"/>
        </w:rPr>
        <w:t xml:space="preserve">Avcı, S., </w:t>
      </w:r>
      <w:r w:rsidRPr="00EA0F4B">
        <w:rPr>
          <w:b/>
          <w:sz w:val="20"/>
          <w:szCs w:val="20"/>
        </w:rPr>
        <w:t>Coşkun, A. B.,</w:t>
      </w:r>
      <w:r w:rsidRPr="00EA0F4B">
        <w:rPr>
          <w:bCs/>
          <w:sz w:val="20"/>
          <w:szCs w:val="20"/>
        </w:rPr>
        <w:t xml:space="preserve"> Çiğdem, Z., Dikici, E., Öztürk Çağlayan, M., Polat, S., &amp; Arslan, S. (2024). Cigarette Use, Addiction Levels, and Influential Factors Among Healthcare Students in Türkiye. International Journal of Health Services Research and Policy, 9(2), 148–164.</w:t>
      </w:r>
    </w:p>
    <w:p w14:paraId="0BF2CE33" w14:textId="4AB13D78" w:rsidR="00C60533" w:rsidRPr="00EA0F4B" w:rsidRDefault="00C60533" w:rsidP="00713ADF">
      <w:pPr>
        <w:spacing w:before="240" w:after="120" w:line="360" w:lineRule="auto"/>
        <w:ind w:left="0" w:hanging="2"/>
        <w:jc w:val="both"/>
        <w:rPr>
          <w:sz w:val="20"/>
          <w:szCs w:val="20"/>
        </w:rPr>
      </w:pPr>
      <w:r w:rsidRPr="00EA0F4B">
        <w:rPr>
          <w:sz w:val="20"/>
          <w:szCs w:val="20"/>
        </w:rPr>
        <w:t>DOI: 10.33457/ijhsrp.1479914</w:t>
      </w:r>
    </w:p>
    <w:p w14:paraId="5C02BCF8" w14:textId="77777777" w:rsidR="004B54A5" w:rsidRPr="00EA0F4B" w:rsidRDefault="004B54A5" w:rsidP="00713ADF">
      <w:pPr>
        <w:spacing w:before="240" w:after="120" w:line="360" w:lineRule="auto"/>
        <w:ind w:left="0" w:hanging="2"/>
        <w:jc w:val="both"/>
        <w:rPr>
          <w:b/>
          <w:sz w:val="20"/>
          <w:szCs w:val="20"/>
        </w:rPr>
      </w:pPr>
      <w:r w:rsidRPr="00EA0F4B">
        <w:rPr>
          <w:b/>
          <w:sz w:val="20"/>
          <w:szCs w:val="20"/>
        </w:rPr>
        <w:t>Coşkun, A. B.,</w:t>
      </w:r>
      <w:r w:rsidRPr="00EA0F4B">
        <w:rPr>
          <w:bCs/>
          <w:sz w:val="20"/>
          <w:szCs w:val="20"/>
        </w:rPr>
        <w:t xml:space="preserve"> Elmaoğlu, E., Yüzer Alsaç, S., Gül, H., Elitaş, Ç., &amp; Çabucak, A. (2024). “Is Anyone Hearing My Voice!”: A Bibliometric Analysis of the Effects of Earthquakes in Türkiye on Children. International Refereed Academic Journal of Sports, Health and Medical Sciences, 52(3), 24–41.</w:t>
      </w:r>
    </w:p>
    <w:p w14:paraId="70D72C44" w14:textId="44932517" w:rsidR="00530A61" w:rsidRPr="00EA0F4B" w:rsidRDefault="00530A61" w:rsidP="00713ADF">
      <w:pPr>
        <w:spacing w:before="240" w:after="120" w:line="360" w:lineRule="auto"/>
        <w:ind w:left="0" w:hanging="2"/>
        <w:jc w:val="both"/>
        <w:rPr>
          <w:sz w:val="20"/>
          <w:szCs w:val="20"/>
        </w:rPr>
      </w:pPr>
      <w:r w:rsidRPr="00EA0F4B">
        <w:rPr>
          <w:sz w:val="20"/>
          <w:szCs w:val="20"/>
        </w:rPr>
        <w:t xml:space="preserve">DOI: 10.17363/SSTB.2024/ABCD89/.52.3 </w:t>
      </w:r>
    </w:p>
    <w:p w14:paraId="2674003F" w14:textId="77777777" w:rsidR="004B54A5" w:rsidRPr="00EA0F4B" w:rsidRDefault="004B54A5" w:rsidP="00713ADF">
      <w:pPr>
        <w:spacing w:before="240" w:after="120" w:line="360" w:lineRule="auto"/>
        <w:ind w:left="0" w:hanging="2"/>
        <w:jc w:val="both"/>
        <w:rPr>
          <w:b/>
          <w:sz w:val="20"/>
          <w:szCs w:val="20"/>
        </w:rPr>
      </w:pPr>
      <w:r w:rsidRPr="00EA0F4B">
        <w:rPr>
          <w:b/>
          <w:sz w:val="20"/>
          <w:szCs w:val="20"/>
        </w:rPr>
        <w:t xml:space="preserve">Coşkun, A. B., </w:t>
      </w:r>
      <w:r w:rsidRPr="00EA0F4B">
        <w:rPr>
          <w:bCs/>
          <w:sz w:val="20"/>
          <w:szCs w:val="20"/>
        </w:rPr>
        <w:t>Elmaoğlu, E., Buran, C., &amp; Yüzer Alsaç, S. (2024). Integration of ChatGPT and E-Health Literacy: Opportunities, Challenges, and a Look Toward the Future. Journal of Health Reports and Technology, 10(1).</w:t>
      </w:r>
    </w:p>
    <w:p w14:paraId="1BD48D47" w14:textId="2C071316" w:rsidR="009B173E" w:rsidRPr="00EA0F4B" w:rsidRDefault="009B173E" w:rsidP="00713ADF">
      <w:pPr>
        <w:spacing w:before="240" w:after="120" w:line="360" w:lineRule="auto"/>
        <w:ind w:left="0" w:hanging="2"/>
        <w:jc w:val="both"/>
        <w:rPr>
          <w:sz w:val="20"/>
          <w:szCs w:val="20"/>
        </w:rPr>
      </w:pPr>
      <w:r w:rsidRPr="00EA0F4B">
        <w:rPr>
          <w:sz w:val="20"/>
          <w:szCs w:val="20"/>
        </w:rPr>
        <w:t>DOI: 10.5812/jhrt-139748</w:t>
      </w:r>
    </w:p>
    <w:p w14:paraId="42544E2C" w14:textId="77777777" w:rsidR="004B54A5" w:rsidRPr="00EA0F4B" w:rsidRDefault="004B54A5" w:rsidP="00713ADF">
      <w:pPr>
        <w:spacing w:before="240" w:after="120" w:line="360" w:lineRule="auto"/>
        <w:ind w:left="0" w:hanging="2"/>
        <w:jc w:val="both"/>
        <w:rPr>
          <w:b/>
          <w:sz w:val="20"/>
          <w:szCs w:val="20"/>
        </w:rPr>
      </w:pPr>
      <w:r w:rsidRPr="00EA0F4B">
        <w:rPr>
          <w:b/>
          <w:sz w:val="20"/>
          <w:szCs w:val="20"/>
        </w:rPr>
        <w:lastRenderedPageBreak/>
        <w:t xml:space="preserve">Coşkun, A. B., &amp; </w:t>
      </w:r>
      <w:r w:rsidRPr="00EA0F4B">
        <w:rPr>
          <w:bCs/>
          <w:sz w:val="20"/>
          <w:szCs w:val="20"/>
        </w:rPr>
        <w:t>Elmaoğlu, E. (2023). Examining the Impact of Adolescents’ Metaverse Perception on E-Health Literacy and Perceptions of Healthy Living. Archives of Physiotherapy and Global Researches, 26(2).</w:t>
      </w:r>
    </w:p>
    <w:p w14:paraId="6A500C39" w14:textId="59378774" w:rsidR="00CB7F0F" w:rsidRPr="00EA0F4B" w:rsidRDefault="00CB7F0F" w:rsidP="00713ADF">
      <w:pPr>
        <w:spacing w:before="240" w:after="120" w:line="360" w:lineRule="auto"/>
        <w:ind w:left="0" w:hanging="2"/>
        <w:jc w:val="both"/>
        <w:rPr>
          <w:sz w:val="20"/>
          <w:szCs w:val="20"/>
        </w:rPr>
      </w:pPr>
      <w:r w:rsidRPr="00EA0F4B">
        <w:rPr>
          <w:sz w:val="20"/>
          <w:szCs w:val="20"/>
        </w:rPr>
        <w:t>DOI: 10.5604/01.3001.0054.3961</w:t>
      </w:r>
    </w:p>
    <w:p w14:paraId="3A7683AF" w14:textId="77777777" w:rsidR="004B54A5" w:rsidRPr="00EA0F4B" w:rsidRDefault="004B54A5" w:rsidP="00713ADF">
      <w:pPr>
        <w:spacing w:before="240" w:after="120" w:line="360" w:lineRule="auto"/>
        <w:ind w:left="0" w:hanging="2"/>
        <w:jc w:val="both"/>
        <w:rPr>
          <w:sz w:val="20"/>
          <w:szCs w:val="20"/>
        </w:rPr>
      </w:pPr>
      <w:r w:rsidRPr="00EA0F4B">
        <w:rPr>
          <w:sz w:val="20"/>
          <w:szCs w:val="20"/>
        </w:rPr>
        <w:t xml:space="preserve">Elmaoğlu, E., </w:t>
      </w:r>
      <w:r w:rsidRPr="00EA0F4B">
        <w:rPr>
          <w:b/>
          <w:bCs/>
          <w:sz w:val="20"/>
          <w:szCs w:val="20"/>
        </w:rPr>
        <w:t>Coşkun, A. B.,</w:t>
      </w:r>
      <w:r w:rsidRPr="00EA0F4B">
        <w:rPr>
          <w:sz w:val="20"/>
          <w:szCs w:val="20"/>
        </w:rPr>
        <w:t xml:space="preserve"> &amp; Yüzer Alsaç, S. (2023). Redefining Nursing Practice: Integrating ChatGPT in the Fabric of Healthcare AI. Archives of Physiotherapy and Global Researches, 26(2).</w:t>
      </w:r>
    </w:p>
    <w:p w14:paraId="4B084034" w14:textId="16684D9F" w:rsidR="00CB7F0F" w:rsidRPr="00EA0F4B" w:rsidRDefault="00CB7F0F" w:rsidP="00713ADF">
      <w:pPr>
        <w:spacing w:before="240" w:after="120" w:line="360" w:lineRule="auto"/>
        <w:ind w:left="0" w:hanging="2"/>
        <w:jc w:val="both"/>
        <w:rPr>
          <w:sz w:val="20"/>
          <w:szCs w:val="20"/>
        </w:rPr>
      </w:pPr>
      <w:r w:rsidRPr="00EA0F4B">
        <w:rPr>
          <w:sz w:val="20"/>
          <w:szCs w:val="20"/>
        </w:rPr>
        <w:t xml:space="preserve">DOI: </w:t>
      </w:r>
      <w:r w:rsidR="00D34945" w:rsidRPr="00EA0F4B">
        <w:rPr>
          <w:sz w:val="20"/>
          <w:szCs w:val="20"/>
        </w:rPr>
        <w:t>10.5604/01.3001.0054.3313</w:t>
      </w:r>
    </w:p>
    <w:p w14:paraId="76D5C404" w14:textId="77777777" w:rsidR="00BB3D3C" w:rsidRPr="00EA0F4B" w:rsidRDefault="00BB3D3C" w:rsidP="00713ADF">
      <w:pPr>
        <w:spacing w:before="240" w:after="120" w:line="360" w:lineRule="auto"/>
        <w:ind w:left="0" w:hanging="2"/>
        <w:jc w:val="both"/>
        <w:rPr>
          <w:sz w:val="20"/>
          <w:szCs w:val="20"/>
        </w:rPr>
      </w:pPr>
      <w:r w:rsidRPr="00EA0F4B">
        <w:rPr>
          <w:sz w:val="20"/>
          <w:szCs w:val="20"/>
        </w:rPr>
        <w:t xml:space="preserve">Elmaoğlu, E., </w:t>
      </w:r>
      <w:r w:rsidRPr="00EA0F4B">
        <w:rPr>
          <w:b/>
          <w:bCs/>
          <w:sz w:val="20"/>
          <w:szCs w:val="20"/>
        </w:rPr>
        <w:t>Coşkun, A. B.,</w:t>
      </w:r>
      <w:r w:rsidRPr="00EA0F4B">
        <w:rPr>
          <w:sz w:val="20"/>
          <w:szCs w:val="20"/>
        </w:rPr>
        <w:t xml:space="preserve"> Solmaz, F., Albayrak Akyiğit, E., &amp; Çiğdem, Z. (2022). The Effect of Internet Addiction on Body Mass Index and Parental Stress in Children During the COVID-19 Pandemic. Yaşam Boyu Hemşirelik Dergisi, 3(3), 55–77.</w:t>
      </w:r>
    </w:p>
    <w:p w14:paraId="1C002B3E" w14:textId="61A0F4A2" w:rsidR="00F7695E" w:rsidRPr="00EA0F4B" w:rsidRDefault="00F7695E" w:rsidP="00713ADF">
      <w:pPr>
        <w:spacing w:before="240" w:after="120" w:line="360" w:lineRule="auto"/>
        <w:ind w:left="0" w:hanging="2"/>
        <w:jc w:val="both"/>
        <w:rPr>
          <w:sz w:val="20"/>
          <w:szCs w:val="20"/>
        </w:rPr>
      </w:pPr>
      <w:r w:rsidRPr="00EA0F4B">
        <w:rPr>
          <w:sz w:val="20"/>
          <w:szCs w:val="20"/>
        </w:rPr>
        <w:t>DOI: 10.29228/llnursing.64517</w:t>
      </w:r>
    </w:p>
    <w:p w14:paraId="729BA9C1" w14:textId="77777777" w:rsidR="00BB3D3C" w:rsidRPr="00EA0F4B" w:rsidRDefault="00BB3D3C" w:rsidP="00713ADF">
      <w:pPr>
        <w:spacing w:before="240" w:after="120" w:line="360" w:lineRule="auto"/>
        <w:ind w:left="0" w:hanging="2"/>
        <w:jc w:val="both"/>
        <w:rPr>
          <w:b/>
          <w:sz w:val="20"/>
          <w:szCs w:val="20"/>
        </w:rPr>
      </w:pPr>
      <w:r w:rsidRPr="00EA0F4B">
        <w:rPr>
          <w:b/>
          <w:sz w:val="20"/>
          <w:szCs w:val="20"/>
        </w:rPr>
        <w:t xml:space="preserve">Coşkun, A. B., </w:t>
      </w:r>
      <w:r w:rsidRPr="00EA0F4B">
        <w:rPr>
          <w:bCs/>
          <w:sz w:val="20"/>
          <w:szCs w:val="20"/>
        </w:rPr>
        <w:t>&amp;</w:t>
      </w:r>
      <w:r w:rsidRPr="00EA0F4B">
        <w:rPr>
          <w:b/>
          <w:sz w:val="20"/>
          <w:szCs w:val="20"/>
        </w:rPr>
        <w:t xml:space="preserve"> </w:t>
      </w:r>
      <w:r w:rsidRPr="00EA0F4B">
        <w:rPr>
          <w:bCs/>
          <w:sz w:val="20"/>
          <w:szCs w:val="20"/>
        </w:rPr>
        <w:t>Yüzer Alsaç, S. (2022).</w:t>
      </w:r>
      <w:r w:rsidRPr="00EA0F4B">
        <w:rPr>
          <w:b/>
          <w:sz w:val="20"/>
          <w:szCs w:val="20"/>
        </w:rPr>
        <w:t xml:space="preserve"> </w:t>
      </w:r>
      <w:r w:rsidRPr="00EA0F4B">
        <w:rPr>
          <w:bCs/>
          <w:sz w:val="20"/>
          <w:szCs w:val="20"/>
        </w:rPr>
        <w:t>Detectable Antibodies in Newborn Cord Blood Following Maternal COVID-19 Infection Before Pregnancy: A Case Report. Journal of Health Reports and Technology, 8(4), e128799.</w:t>
      </w:r>
    </w:p>
    <w:p w14:paraId="68FD5F62" w14:textId="622CFABA" w:rsidR="00FA33A4" w:rsidRPr="00EA0F4B" w:rsidRDefault="00FA33A4" w:rsidP="00713ADF">
      <w:pPr>
        <w:spacing w:before="240" w:after="120" w:line="360" w:lineRule="auto"/>
        <w:ind w:left="0" w:hanging="2"/>
        <w:jc w:val="both"/>
        <w:rPr>
          <w:b/>
          <w:sz w:val="20"/>
          <w:szCs w:val="20"/>
        </w:rPr>
      </w:pPr>
      <w:r w:rsidRPr="00EA0F4B">
        <w:rPr>
          <w:sz w:val="20"/>
          <w:szCs w:val="20"/>
        </w:rPr>
        <w:t>DOI: 10.5812/jhrt-128799</w:t>
      </w:r>
    </w:p>
    <w:p w14:paraId="4C9C863F" w14:textId="77777777" w:rsidR="00BB3D3C" w:rsidRPr="00EA0F4B" w:rsidRDefault="00BB3D3C" w:rsidP="00713ADF">
      <w:pPr>
        <w:spacing w:before="240" w:after="120" w:line="360" w:lineRule="auto"/>
        <w:ind w:leftChars="0" w:firstLineChars="0" w:hanging="2"/>
        <w:jc w:val="both"/>
        <w:rPr>
          <w:b/>
          <w:sz w:val="20"/>
          <w:szCs w:val="20"/>
        </w:rPr>
      </w:pPr>
      <w:r w:rsidRPr="00EA0F4B">
        <w:rPr>
          <w:b/>
          <w:sz w:val="20"/>
          <w:szCs w:val="20"/>
        </w:rPr>
        <w:t xml:space="preserve">Coşkun, A. B., </w:t>
      </w:r>
      <w:r w:rsidRPr="00EA0F4B">
        <w:rPr>
          <w:bCs/>
          <w:sz w:val="20"/>
          <w:szCs w:val="20"/>
        </w:rPr>
        <w:t>Çiğdem, Z., &amp; Polat, S. (2021). Investigation of the Indirect (Secondary) Effects of COVID-19 on Children. Türkiye Klinikleri Journal of Pediatrics, 30(2), 145–152.</w:t>
      </w:r>
    </w:p>
    <w:p w14:paraId="6B616762" w14:textId="7676F4DC" w:rsidR="002839F8" w:rsidRPr="00EA0F4B" w:rsidRDefault="002839F8" w:rsidP="00713ADF">
      <w:pPr>
        <w:spacing w:before="240" w:after="120" w:line="360" w:lineRule="auto"/>
        <w:ind w:leftChars="0" w:firstLineChars="0" w:hanging="2"/>
        <w:jc w:val="both"/>
        <w:rPr>
          <w:sz w:val="20"/>
          <w:szCs w:val="20"/>
        </w:rPr>
      </w:pPr>
      <w:r w:rsidRPr="00EA0F4B">
        <w:rPr>
          <w:sz w:val="20"/>
          <w:szCs w:val="20"/>
        </w:rPr>
        <w:t xml:space="preserve">DOI: </w:t>
      </w:r>
      <w:r w:rsidR="00D45D9B" w:rsidRPr="00EA0F4B">
        <w:rPr>
          <w:sz w:val="20"/>
          <w:szCs w:val="20"/>
        </w:rPr>
        <w:t>10.5336/pediatr.2020-79685</w:t>
      </w:r>
    </w:p>
    <w:p w14:paraId="7132E5ED" w14:textId="77777777" w:rsidR="00BB3D3C" w:rsidRPr="00EA0F4B" w:rsidRDefault="00BB3D3C" w:rsidP="00713ADF">
      <w:pPr>
        <w:spacing w:before="240" w:after="120" w:line="360" w:lineRule="auto"/>
        <w:ind w:leftChars="0" w:firstLineChars="0" w:hanging="2"/>
        <w:jc w:val="both"/>
        <w:rPr>
          <w:b/>
          <w:sz w:val="20"/>
          <w:szCs w:val="20"/>
        </w:rPr>
      </w:pPr>
      <w:r w:rsidRPr="00EA0F4B">
        <w:rPr>
          <w:b/>
          <w:sz w:val="20"/>
          <w:szCs w:val="20"/>
        </w:rPr>
        <w:t xml:space="preserve">Coşkun, A. B., </w:t>
      </w:r>
      <w:r w:rsidRPr="00EA0F4B">
        <w:rPr>
          <w:bCs/>
          <w:sz w:val="20"/>
          <w:szCs w:val="20"/>
        </w:rPr>
        <w:t>&amp; Yiğit, R. (2020). Investigation of Relationship Between Levels of Self-Efficacy and Self-Care in Middle School Adolescents in Turkey. International Journal of Health and Life Sciences, 6(2), e106130.</w:t>
      </w:r>
    </w:p>
    <w:p w14:paraId="79001ACE" w14:textId="7AD24F23" w:rsidR="00540F92" w:rsidRPr="00EA0F4B" w:rsidRDefault="00CB5678" w:rsidP="00713ADF">
      <w:pPr>
        <w:spacing w:before="240" w:after="120" w:line="360" w:lineRule="auto"/>
        <w:ind w:leftChars="0" w:firstLineChars="0" w:hanging="2"/>
        <w:jc w:val="both"/>
        <w:rPr>
          <w:sz w:val="20"/>
          <w:szCs w:val="20"/>
        </w:rPr>
      </w:pPr>
      <w:r w:rsidRPr="00EA0F4B">
        <w:rPr>
          <w:sz w:val="20"/>
          <w:szCs w:val="20"/>
        </w:rPr>
        <w:t>DOI: 10.5812/ijhls.106130</w:t>
      </w:r>
    </w:p>
    <w:p w14:paraId="1411376A" w14:textId="77777777" w:rsidR="00540F92" w:rsidRPr="00EA0F4B" w:rsidRDefault="0020423C" w:rsidP="00713ADF">
      <w:pPr>
        <w:numPr>
          <w:ilvl w:val="0"/>
          <w:numId w:val="1"/>
        </w:numPr>
        <w:spacing w:before="240" w:after="120" w:line="360" w:lineRule="auto"/>
        <w:ind w:left="0" w:hanging="2"/>
        <w:rPr>
          <w:sz w:val="20"/>
          <w:szCs w:val="20"/>
        </w:rPr>
      </w:pPr>
      <w:r w:rsidRPr="00EA0F4B">
        <w:rPr>
          <w:b/>
          <w:sz w:val="20"/>
          <w:szCs w:val="20"/>
          <w:u w:val="single"/>
        </w:rPr>
        <w:t>Uluslararası bilimsel toplantılarda sunulan ve bildiri kitabında (</w:t>
      </w:r>
      <w:r w:rsidRPr="00EA0F4B">
        <w:rPr>
          <w:b/>
          <w:i/>
          <w:sz w:val="20"/>
          <w:szCs w:val="20"/>
          <w:u w:val="single"/>
        </w:rPr>
        <w:t>Proceedings</w:t>
      </w:r>
      <w:r w:rsidR="00D706AF" w:rsidRPr="00EA0F4B">
        <w:rPr>
          <w:b/>
          <w:sz w:val="20"/>
          <w:szCs w:val="20"/>
          <w:u w:val="single"/>
        </w:rPr>
        <w:t>) basılan bildiriler</w:t>
      </w:r>
      <w:r w:rsidRPr="00EA0F4B">
        <w:rPr>
          <w:b/>
          <w:sz w:val="20"/>
          <w:szCs w:val="20"/>
          <w:u w:val="single"/>
        </w:rPr>
        <w:t>:</w:t>
      </w:r>
    </w:p>
    <w:p w14:paraId="5FCAA8CC" w14:textId="5256DD5E" w:rsidR="00A44895" w:rsidRPr="00EA0F4B" w:rsidRDefault="00A44895" w:rsidP="003F1712">
      <w:pPr>
        <w:spacing w:before="240" w:after="120" w:line="360" w:lineRule="auto"/>
        <w:ind w:leftChars="0" w:firstLineChars="0"/>
        <w:jc w:val="both"/>
        <w:rPr>
          <w:b/>
          <w:bCs/>
          <w:sz w:val="20"/>
          <w:szCs w:val="20"/>
        </w:rPr>
      </w:pPr>
      <w:r w:rsidRPr="00EA0F4B">
        <w:rPr>
          <w:b/>
          <w:bCs/>
          <w:sz w:val="20"/>
          <w:szCs w:val="20"/>
        </w:rPr>
        <w:t xml:space="preserve">Coşkun A.B., </w:t>
      </w:r>
      <w:r w:rsidRPr="00EA0F4B">
        <w:rPr>
          <w:sz w:val="20"/>
          <w:szCs w:val="20"/>
        </w:rPr>
        <w:t>Gümüş N.,</w:t>
      </w:r>
      <w:r w:rsidRPr="00EA0F4B">
        <w:rPr>
          <w:b/>
          <w:bCs/>
          <w:sz w:val="20"/>
          <w:szCs w:val="20"/>
        </w:rPr>
        <w:t xml:space="preserve"> </w:t>
      </w:r>
      <w:r w:rsidRPr="00EA0F4B">
        <w:rPr>
          <w:sz w:val="20"/>
          <w:szCs w:val="20"/>
        </w:rPr>
        <w:t>Pediatri Hemşirelerinin Atravmatik Bakım Tutumlarının Geliştirilmesinde Yenilikçi Eğitim Yöntemlerinin Etkisi, V. International Malatya Scientific Research Conference, Sözel Bildiri, 23–25 Ocak 2026, Malatya, Türkiye.</w:t>
      </w:r>
    </w:p>
    <w:p w14:paraId="6A9ACD11" w14:textId="43AD05F7" w:rsidR="00411D20" w:rsidRPr="00EA0F4B" w:rsidRDefault="00411D20" w:rsidP="003F1712">
      <w:pPr>
        <w:spacing w:before="240" w:after="120" w:line="360" w:lineRule="auto"/>
        <w:ind w:leftChars="0" w:firstLineChars="0"/>
        <w:jc w:val="both"/>
        <w:rPr>
          <w:sz w:val="20"/>
          <w:szCs w:val="20"/>
        </w:rPr>
      </w:pPr>
      <w:r w:rsidRPr="00EA0F4B">
        <w:rPr>
          <w:sz w:val="20"/>
          <w:szCs w:val="20"/>
        </w:rPr>
        <w:t>Elmaoğlu E.,</w:t>
      </w:r>
      <w:r w:rsidRPr="00EA0F4B">
        <w:rPr>
          <w:b/>
          <w:bCs/>
          <w:sz w:val="20"/>
          <w:szCs w:val="20"/>
        </w:rPr>
        <w:t xml:space="preserve"> Coşkun A.B., </w:t>
      </w:r>
      <w:r w:rsidRPr="00EA0F4B">
        <w:rPr>
          <w:sz w:val="20"/>
          <w:szCs w:val="20"/>
        </w:rPr>
        <w:t>Kütükçü Görgülü M.,</w:t>
      </w:r>
      <w:r w:rsidRPr="00EA0F4B">
        <w:rPr>
          <w:b/>
          <w:bCs/>
          <w:sz w:val="20"/>
          <w:szCs w:val="20"/>
        </w:rPr>
        <w:t xml:space="preserve"> </w:t>
      </w:r>
      <w:r w:rsidRPr="00EA0F4B">
        <w:rPr>
          <w:sz w:val="20"/>
          <w:szCs w:val="20"/>
        </w:rPr>
        <w:t>The Relationship Between Parents’ Self-Efficacy and Health Literacy Levels and Their Awareness of Their Children’s Psychosexual and Psychosocial Development: A Descriptive and Cross-Sectional Study, 7th International Asklepios Congress on Medicine, Nursing, Midwifery, and Health Sciences, Sözel Bildiri, 16–18 Ocak 2026</w:t>
      </w:r>
    </w:p>
    <w:p w14:paraId="005902B7" w14:textId="7F0BC757" w:rsidR="009740A2" w:rsidRPr="00EA0F4B" w:rsidRDefault="009740A2" w:rsidP="003F1712">
      <w:pPr>
        <w:spacing w:before="240" w:after="120" w:line="360" w:lineRule="auto"/>
        <w:ind w:leftChars="0" w:firstLineChars="0"/>
        <w:jc w:val="both"/>
        <w:rPr>
          <w:b/>
          <w:bCs/>
          <w:sz w:val="20"/>
          <w:szCs w:val="20"/>
        </w:rPr>
      </w:pPr>
      <w:r w:rsidRPr="00EA0F4B">
        <w:rPr>
          <w:b/>
          <w:bCs/>
          <w:sz w:val="20"/>
          <w:szCs w:val="20"/>
        </w:rPr>
        <w:t xml:space="preserve">Coşkun A.B., </w:t>
      </w:r>
      <w:r w:rsidRPr="00EA0F4B">
        <w:rPr>
          <w:sz w:val="20"/>
          <w:szCs w:val="20"/>
        </w:rPr>
        <w:t>Memiler Z.,</w:t>
      </w:r>
      <w:r w:rsidRPr="00EA0F4B">
        <w:rPr>
          <w:b/>
          <w:bCs/>
          <w:sz w:val="20"/>
          <w:szCs w:val="20"/>
        </w:rPr>
        <w:t xml:space="preserve"> </w:t>
      </w:r>
      <w:r w:rsidRPr="00EA0F4B">
        <w:rPr>
          <w:sz w:val="20"/>
          <w:szCs w:val="20"/>
        </w:rPr>
        <w:t>8-10 Yaş Arası Sağlıklı Çocuğun Hastane Deneyimine İlişkin Algılamalarının Değerlendirilmesi: Kesitsel Bir Araştırma, 8. Uluslararası Sağlıkta Yaşam Kalitesi Kongresi (SAYKAD 2025), Sözel Bildiri, 18–20 Aralık 2025,</w:t>
      </w:r>
    </w:p>
    <w:p w14:paraId="3BDED7D1" w14:textId="4893D68D" w:rsidR="007D161F" w:rsidRPr="00EA0F4B" w:rsidRDefault="007D161F" w:rsidP="003F1712">
      <w:pPr>
        <w:spacing w:before="240" w:after="120" w:line="360" w:lineRule="auto"/>
        <w:ind w:leftChars="0" w:firstLineChars="0"/>
        <w:jc w:val="both"/>
        <w:rPr>
          <w:sz w:val="20"/>
          <w:szCs w:val="20"/>
        </w:rPr>
      </w:pPr>
      <w:r w:rsidRPr="00EA0F4B">
        <w:rPr>
          <w:b/>
          <w:bCs/>
          <w:sz w:val="20"/>
          <w:szCs w:val="20"/>
        </w:rPr>
        <w:lastRenderedPageBreak/>
        <w:t>Coşkun A. B.,</w:t>
      </w:r>
      <w:r w:rsidRPr="00EA0F4B">
        <w:rPr>
          <w:sz w:val="20"/>
          <w:szCs w:val="20"/>
        </w:rPr>
        <w:t xml:space="preserve"> Elmaoğlu E., Bektaş M., Pediatri Hemşirelerinde Pediatrik Atravmatik Bakım Tutum Ölçeği’nin (PACAS) Geliştirilmesi ve Psikometrik Testi, 9. Ulusal, 5. Uluslararası Akdeniz ve 4. Uluslararası Pediatri Hemşireliği Kongresi, Sözel Bildiri, 5–8 Kasım 2025, Mersin.</w:t>
      </w:r>
    </w:p>
    <w:p w14:paraId="5E0C8CDB" w14:textId="372259E1" w:rsidR="003F1712" w:rsidRPr="00EA0F4B" w:rsidRDefault="003F1712" w:rsidP="003F1712">
      <w:pPr>
        <w:spacing w:before="240" w:after="120" w:line="360" w:lineRule="auto"/>
        <w:ind w:leftChars="0" w:firstLineChars="0"/>
        <w:jc w:val="both"/>
        <w:rPr>
          <w:b/>
          <w:bCs/>
          <w:sz w:val="20"/>
          <w:szCs w:val="20"/>
        </w:rPr>
      </w:pPr>
      <w:r w:rsidRPr="00EA0F4B">
        <w:rPr>
          <w:sz w:val="20"/>
          <w:szCs w:val="20"/>
        </w:rPr>
        <w:t>Pişkin M.,</w:t>
      </w:r>
      <w:r w:rsidRPr="00EA0F4B">
        <w:rPr>
          <w:b/>
          <w:bCs/>
          <w:sz w:val="20"/>
          <w:szCs w:val="20"/>
        </w:rPr>
        <w:t xml:space="preserve"> Coskun A.B., </w:t>
      </w:r>
      <w:r w:rsidRPr="00EA0F4B">
        <w:rPr>
          <w:sz w:val="20"/>
          <w:szCs w:val="20"/>
        </w:rPr>
        <w:t>Bebeklik Döneminde Baba Katılımı Ölçeği’nin Türkçe Versiyonunun Psikometrik Özellikleri, 9. Ulusal, 5. Uluslararası Akdeniz ve 4. Uluslararası Pediatri Hemşireliği Kongresi, Sözel Bildiri, 5–8 Kasım 2025, Mersin.</w:t>
      </w:r>
    </w:p>
    <w:p w14:paraId="53B809CB" w14:textId="77777777" w:rsidR="003F1712" w:rsidRPr="00EA0F4B" w:rsidRDefault="003F1712" w:rsidP="003F1712">
      <w:pPr>
        <w:spacing w:before="240" w:after="120" w:line="360" w:lineRule="auto"/>
        <w:ind w:leftChars="0" w:firstLineChars="0"/>
        <w:jc w:val="both"/>
        <w:rPr>
          <w:sz w:val="20"/>
          <w:szCs w:val="20"/>
        </w:rPr>
      </w:pPr>
      <w:r w:rsidRPr="00EA0F4B">
        <w:rPr>
          <w:b/>
          <w:bCs/>
          <w:sz w:val="20"/>
          <w:szCs w:val="20"/>
        </w:rPr>
        <w:t xml:space="preserve">Coskun A.B., </w:t>
      </w:r>
      <w:r w:rsidRPr="00EA0F4B">
        <w:rPr>
          <w:sz w:val="20"/>
          <w:szCs w:val="20"/>
        </w:rPr>
        <w:t>Al Motlaq M., Pişkin M., Elmaoğlu E., Çelebioğlu A., Aile Merkezli Bakım Eğitiminin Pediatri Hemşirelerinin Tutumlarına Etkisinin Değerlendirilmesi, 9. Ulusal, 5. Uluslararası Akdeniz ve 4. Uluslararası Pediatri Hemşireliği Kongresi, Sözel Bildiri, 5–8 Kasım 2025, Mersin.</w:t>
      </w:r>
    </w:p>
    <w:p w14:paraId="36013C64" w14:textId="093ECCD9" w:rsidR="003F1712" w:rsidRPr="00EA0F4B" w:rsidRDefault="003F1712" w:rsidP="003F1712">
      <w:pPr>
        <w:spacing w:before="240" w:after="120" w:line="360" w:lineRule="auto"/>
        <w:ind w:leftChars="0" w:firstLineChars="0"/>
        <w:jc w:val="both"/>
        <w:rPr>
          <w:b/>
          <w:bCs/>
          <w:sz w:val="20"/>
          <w:szCs w:val="20"/>
        </w:rPr>
      </w:pPr>
      <w:r w:rsidRPr="00EA0F4B">
        <w:rPr>
          <w:sz w:val="20"/>
          <w:szCs w:val="20"/>
        </w:rPr>
        <w:t>Dağlı İ., Damar E.,</w:t>
      </w:r>
      <w:r w:rsidR="001262A9" w:rsidRPr="00EA0F4B">
        <w:rPr>
          <w:sz w:val="20"/>
          <w:szCs w:val="20"/>
        </w:rPr>
        <w:t xml:space="preserve"> Karaman R., </w:t>
      </w:r>
      <w:r w:rsidRPr="00EA0F4B">
        <w:rPr>
          <w:sz w:val="20"/>
          <w:szCs w:val="20"/>
        </w:rPr>
        <w:t>Can Başkahraman S.N.,</w:t>
      </w:r>
      <w:r w:rsidR="001262A9" w:rsidRPr="00EA0F4B">
        <w:rPr>
          <w:sz w:val="20"/>
          <w:szCs w:val="20"/>
        </w:rPr>
        <w:t xml:space="preserve"> Polat Ş., </w:t>
      </w:r>
      <w:r w:rsidR="001262A9" w:rsidRPr="00EA0F4B">
        <w:rPr>
          <w:b/>
          <w:bCs/>
          <w:sz w:val="20"/>
          <w:szCs w:val="20"/>
        </w:rPr>
        <w:t>Coskun A.B.,</w:t>
      </w:r>
      <w:r w:rsidRPr="00EA0F4B">
        <w:rPr>
          <w:sz w:val="20"/>
          <w:szCs w:val="20"/>
        </w:rPr>
        <w:t xml:space="preserve"> Pediatri Hemşirelerinin Atravmatik Bakım Tutumları ile Dikkat Dağıtma Becerileri Arasındaki İlişkinin Değerlendirilmesi: Korelasyonel Bir Araştırma, 9. Ulusal, 5. Uluslararası Akdeniz ve 4. Uluslararası Pediatri Hemşireliği Kongresi, Sözel Bildiri, 5–8 Kasım 2025, Mersin.</w:t>
      </w:r>
    </w:p>
    <w:p w14:paraId="2918AA3A" w14:textId="77777777" w:rsidR="003F1712" w:rsidRPr="00EA0F4B" w:rsidRDefault="003F1712" w:rsidP="003F1712">
      <w:pPr>
        <w:spacing w:before="240" w:after="120" w:line="360" w:lineRule="auto"/>
        <w:ind w:leftChars="0" w:firstLineChars="0"/>
        <w:jc w:val="both"/>
        <w:rPr>
          <w:b/>
          <w:bCs/>
          <w:sz w:val="20"/>
          <w:szCs w:val="20"/>
        </w:rPr>
      </w:pPr>
      <w:r w:rsidRPr="00EA0F4B">
        <w:rPr>
          <w:b/>
          <w:bCs/>
          <w:sz w:val="20"/>
          <w:szCs w:val="20"/>
        </w:rPr>
        <w:t>Coskun A.B</w:t>
      </w:r>
      <w:r w:rsidRPr="00EA0F4B">
        <w:rPr>
          <w:sz w:val="20"/>
          <w:szCs w:val="20"/>
        </w:rPr>
        <w:t>., Günay Ö., Yenidoğan Yoğun Bakım Hemşirelerinin Kültürel Yeterliliklerinin Aile Merkezli Bakım Tutumlarına Etkisinin İncelenmesi, 9. Ulusal, 5. Uluslararası Akdeniz ve 4. Uluslararası Pediatri Hemşireliği Kongresi, Sözel Bildiri, 5–8 Kasım 2025, Mersin.</w:t>
      </w:r>
    </w:p>
    <w:p w14:paraId="6E78A236" w14:textId="72D1AA29" w:rsidR="003F1712" w:rsidRPr="00EA0F4B" w:rsidRDefault="003F1712" w:rsidP="003F1712">
      <w:pPr>
        <w:spacing w:before="240" w:after="120" w:line="360" w:lineRule="auto"/>
        <w:ind w:leftChars="0" w:firstLineChars="0"/>
        <w:jc w:val="both"/>
        <w:rPr>
          <w:sz w:val="20"/>
          <w:szCs w:val="20"/>
        </w:rPr>
      </w:pPr>
      <w:r w:rsidRPr="00EA0F4B">
        <w:rPr>
          <w:sz w:val="20"/>
          <w:szCs w:val="20"/>
        </w:rPr>
        <w:t>Elmaoğlu E.,</w:t>
      </w:r>
      <w:r w:rsidRPr="00EA0F4B">
        <w:rPr>
          <w:b/>
          <w:bCs/>
          <w:sz w:val="20"/>
          <w:szCs w:val="20"/>
        </w:rPr>
        <w:t xml:space="preserve"> Coskun A.B., </w:t>
      </w:r>
      <w:r w:rsidRPr="00EA0F4B">
        <w:rPr>
          <w:sz w:val="20"/>
          <w:szCs w:val="20"/>
        </w:rPr>
        <w:t>Usgu S., Çiğdem Z., Yüzer Alsaç S., Joubert Sendromlu Çocuklarda Yaşam Kalitesi, İşlevsel Bağımsızlık ve Aile Üzerine Etkilerin Kapsamlı Bir Analizi, 9. Ulusal, 5. Uluslararası Akdeniz ve 4. Uluslararası Pediatri Hemşireliği Kongresi, Sözel Bildiri, 5–8 Kasım 2025, Mersin.</w:t>
      </w:r>
    </w:p>
    <w:p w14:paraId="6A787789" w14:textId="77777777" w:rsidR="001472E1" w:rsidRPr="00EA0F4B" w:rsidRDefault="001472E1" w:rsidP="00713ADF">
      <w:pPr>
        <w:spacing w:before="240" w:after="120" w:line="360" w:lineRule="auto"/>
        <w:ind w:leftChars="0" w:firstLineChars="0"/>
        <w:jc w:val="both"/>
        <w:rPr>
          <w:b/>
          <w:bCs/>
          <w:sz w:val="20"/>
          <w:szCs w:val="20"/>
        </w:rPr>
      </w:pPr>
      <w:r w:rsidRPr="00EA0F4B">
        <w:rPr>
          <w:b/>
          <w:bCs/>
          <w:sz w:val="20"/>
          <w:szCs w:val="20"/>
        </w:rPr>
        <w:t xml:space="preserve">Coşkun A. B., </w:t>
      </w:r>
      <w:r w:rsidRPr="00EA0F4B">
        <w:rPr>
          <w:sz w:val="20"/>
          <w:szCs w:val="20"/>
        </w:rPr>
        <w:t>Olgun N., Tosun N., Dokumuş H., Barna N., Elmaoğlu E., Yıldırım N. Diyabetli Çocuklara Yönelik Kapsamlı Yaşam Yönetimi Becerileri Ölçeği’nin Geliştirilmesi ve Psikometrik Değerlendirmesi, 61. Ulusal Diyabet Metabolizma ve Beslenme Hastalıkları Kongresi / 27. Ulusal Diyabet Hemşireliği Sempozyumu, Sözel Bildiri, 21–25 Mayıs 2025, Girne (K.K.T.C.).</w:t>
      </w:r>
    </w:p>
    <w:p w14:paraId="600CFD75" w14:textId="3DA12796" w:rsidR="00B83BDC" w:rsidRPr="00EA0F4B" w:rsidRDefault="00B83BDC" w:rsidP="00713ADF">
      <w:pPr>
        <w:spacing w:before="240" w:after="120" w:line="360" w:lineRule="auto"/>
        <w:ind w:leftChars="0" w:firstLineChars="0"/>
        <w:jc w:val="both"/>
        <w:rPr>
          <w:sz w:val="20"/>
          <w:szCs w:val="20"/>
        </w:rPr>
      </w:pPr>
      <w:r w:rsidRPr="00EA0F4B">
        <w:rPr>
          <w:b/>
          <w:bCs/>
          <w:sz w:val="20"/>
          <w:szCs w:val="20"/>
        </w:rPr>
        <w:t xml:space="preserve">Coskun A.B., </w:t>
      </w:r>
      <w:r w:rsidRPr="00EA0F4B">
        <w:rPr>
          <w:sz w:val="20"/>
          <w:szCs w:val="20"/>
        </w:rPr>
        <w:t>Alıcı Çiçek M., Elmaoğlu E., Examining the Relationship Between Job Satisfaction and Intercultural Competence Levels of Nurses Working in the Neonatal Intensive Care Unit: Migrant Patient Care Perspective:A Descriptive Study, 7th International İZMİR Congress on Medicine, Nursing, Midwifery, and Health Sciences, Sözel Bildiri, 21-23 Ocak 2025, İzmir.</w:t>
      </w:r>
    </w:p>
    <w:p w14:paraId="0319C721" w14:textId="6BB5B30C" w:rsidR="00FC46FA" w:rsidRPr="00EA0F4B" w:rsidRDefault="00FC46FA" w:rsidP="00713ADF">
      <w:pPr>
        <w:spacing w:before="240" w:after="120" w:line="360" w:lineRule="auto"/>
        <w:ind w:leftChars="0" w:firstLineChars="0" w:firstLine="0"/>
        <w:jc w:val="both"/>
        <w:rPr>
          <w:sz w:val="20"/>
          <w:szCs w:val="20"/>
        </w:rPr>
      </w:pPr>
      <w:r w:rsidRPr="00EA0F4B">
        <w:rPr>
          <w:b/>
          <w:bCs/>
          <w:sz w:val="20"/>
          <w:szCs w:val="20"/>
        </w:rPr>
        <w:t xml:space="preserve">Coskun A.B., </w:t>
      </w:r>
      <w:r w:rsidRPr="00EA0F4B">
        <w:rPr>
          <w:sz w:val="20"/>
          <w:szCs w:val="20"/>
        </w:rPr>
        <w:t>Öğüt N., Elmaoğlu E., Yenidoğan Yoğun Bakım Ünitesinde (YBÜ) Bebekleri Olan Annelerin Stres Düzeyleri ve Algılanan Ebeveynlik Öz-Yeterliklerinin Karşılaştırılması: Korelasyonel Bir Çalışma, 4. Bilsel International Truva Scıentific Researches and Innovation Congress, Sözel Bildiri, 17-18 Ağustos 2024, Çanakkale.</w:t>
      </w:r>
    </w:p>
    <w:p w14:paraId="244FEC55" w14:textId="38A09250" w:rsidR="00DA5DAE" w:rsidRPr="00EA0F4B" w:rsidRDefault="00DA5DAE" w:rsidP="00713ADF">
      <w:pPr>
        <w:spacing w:before="240" w:after="120" w:line="360" w:lineRule="auto"/>
        <w:ind w:leftChars="0" w:firstLineChars="0" w:firstLine="0"/>
        <w:jc w:val="both"/>
        <w:rPr>
          <w:sz w:val="20"/>
          <w:szCs w:val="20"/>
        </w:rPr>
      </w:pPr>
      <w:r w:rsidRPr="00EA0F4B">
        <w:rPr>
          <w:b/>
          <w:bCs/>
          <w:sz w:val="20"/>
          <w:szCs w:val="20"/>
        </w:rPr>
        <w:t xml:space="preserve">Coskun A.B., </w:t>
      </w:r>
      <w:r w:rsidRPr="00EA0F4B">
        <w:rPr>
          <w:sz w:val="20"/>
          <w:szCs w:val="20"/>
        </w:rPr>
        <w:t>Piskin M.,</w:t>
      </w:r>
      <w:r w:rsidRPr="00EA0F4B">
        <w:rPr>
          <w:b/>
          <w:bCs/>
          <w:sz w:val="20"/>
          <w:szCs w:val="20"/>
        </w:rPr>
        <w:t xml:space="preserve"> </w:t>
      </w:r>
      <w:r w:rsidRPr="00EA0F4B">
        <w:rPr>
          <w:sz w:val="20"/>
          <w:szCs w:val="20"/>
        </w:rPr>
        <w:t xml:space="preserve">Elmaoğlu E., Effects </w:t>
      </w:r>
      <w:r w:rsidR="00D04299" w:rsidRPr="00EA0F4B">
        <w:rPr>
          <w:sz w:val="20"/>
          <w:szCs w:val="20"/>
        </w:rPr>
        <w:t>o</w:t>
      </w:r>
      <w:r w:rsidRPr="00EA0F4B">
        <w:rPr>
          <w:sz w:val="20"/>
          <w:szCs w:val="20"/>
        </w:rPr>
        <w:t>f Mothers' Psychosocıal Development Per</w:t>
      </w:r>
      <w:r w:rsidR="00FF4542" w:rsidRPr="00EA0F4B">
        <w:rPr>
          <w:sz w:val="20"/>
          <w:szCs w:val="20"/>
        </w:rPr>
        <w:t>i</w:t>
      </w:r>
      <w:r w:rsidRPr="00EA0F4B">
        <w:rPr>
          <w:sz w:val="20"/>
          <w:szCs w:val="20"/>
        </w:rPr>
        <w:t>od Att</w:t>
      </w:r>
      <w:r w:rsidR="00D04299" w:rsidRPr="00EA0F4B">
        <w:rPr>
          <w:sz w:val="20"/>
          <w:szCs w:val="20"/>
        </w:rPr>
        <w:t>i</w:t>
      </w:r>
      <w:r w:rsidRPr="00EA0F4B">
        <w:rPr>
          <w:sz w:val="20"/>
          <w:szCs w:val="20"/>
        </w:rPr>
        <w:t xml:space="preserve">tudes </w:t>
      </w:r>
      <w:r w:rsidR="00D04299" w:rsidRPr="00EA0F4B">
        <w:rPr>
          <w:sz w:val="20"/>
          <w:szCs w:val="20"/>
        </w:rPr>
        <w:t>i</w:t>
      </w:r>
      <w:r w:rsidRPr="00EA0F4B">
        <w:rPr>
          <w:sz w:val="20"/>
          <w:szCs w:val="20"/>
        </w:rPr>
        <w:t>n Early Chıldhood: A Study On 12-36 Month-Old Ch</w:t>
      </w:r>
      <w:r w:rsidR="00D04299" w:rsidRPr="00EA0F4B">
        <w:rPr>
          <w:sz w:val="20"/>
          <w:szCs w:val="20"/>
        </w:rPr>
        <w:t>i</w:t>
      </w:r>
      <w:r w:rsidRPr="00EA0F4B">
        <w:rPr>
          <w:sz w:val="20"/>
          <w:szCs w:val="20"/>
        </w:rPr>
        <w:t>ldren, Internatıonal Medıterranean Scıentıfıc Studıes Conference, Sözel Bildiri, 08-09 Haziran 2024, Mersin.</w:t>
      </w:r>
    </w:p>
    <w:p w14:paraId="10122CDE" w14:textId="274E9EAA" w:rsidR="00DA5DAE" w:rsidRPr="00EA0F4B" w:rsidRDefault="00DA5DAE" w:rsidP="00713ADF">
      <w:pPr>
        <w:spacing w:before="240" w:after="120" w:line="360" w:lineRule="auto"/>
        <w:ind w:leftChars="0" w:firstLineChars="0" w:firstLine="0"/>
        <w:jc w:val="both"/>
        <w:rPr>
          <w:sz w:val="20"/>
          <w:szCs w:val="20"/>
        </w:rPr>
      </w:pPr>
      <w:r w:rsidRPr="00EA0F4B">
        <w:rPr>
          <w:sz w:val="20"/>
          <w:szCs w:val="20"/>
        </w:rPr>
        <w:lastRenderedPageBreak/>
        <w:t xml:space="preserve">Demirdelen M.N., </w:t>
      </w:r>
      <w:r w:rsidRPr="00EA0F4B">
        <w:rPr>
          <w:b/>
          <w:bCs/>
          <w:sz w:val="20"/>
          <w:szCs w:val="20"/>
        </w:rPr>
        <w:t xml:space="preserve">Coskun A.B., </w:t>
      </w:r>
      <w:r w:rsidRPr="00EA0F4B">
        <w:rPr>
          <w:sz w:val="20"/>
          <w:szCs w:val="20"/>
        </w:rPr>
        <w:t xml:space="preserve">Assessment </w:t>
      </w:r>
      <w:r w:rsidR="00F16DE3" w:rsidRPr="00EA0F4B">
        <w:rPr>
          <w:sz w:val="20"/>
          <w:szCs w:val="20"/>
        </w:rPr>
        <w:t>o</w:t>
      </w:r>
      <w:r w:rsidRPr="00EA0F4B">
        <w:rPr>
          <w:sz w:val="20"/>
          <w:szCs w:val="20"/>
        </w:rPr>
        <w:t>f Procedural Pa</w:t>
      </w:r>
      <w:r w:rsidR="00D04299" w:rsidRPr="00EA0F4B">
        <w:rPr>
          <w:sz w:val="20"/>
          <w:szCs w:val="20"/>
        </w:rPr>
        <w:t>i</w:t>
      </w:r>
      <w:r w:rsidRPr="00EA0F4B">
        <w:rPr>
          <w:sz w:val="20"/>
          <w:szCs w:val="20"/>
        </w:rPr>
        <w:t xml:space="preserve">n </w:t>
      </w:r>
      <w:r w:rsidR="00D04299" w:rsidRPr="00EA0F4B">
        <w:rPr>
          <w:sz w:val="20"/>
          <w:szCs w:val="20"/>
        </w:rPr>
        <w:t>i</w:t>
      </w:r>
      <w:r w:rsidRPr="00EA0F4B">
        <w:rPr>
          <w:sz w:val="20"/>
          <w:szCs w:val="20"/>
        </w:rPr>
        <w:t>n Intensıve Care Pat</w:t>
      </w:r>
      <w:r w:rsidR="00D04299" w:rsidRPr="00EA0F4B">
        <w:rPr>
          <w:sz w:val="20"/>
          <w:szCs w:val="20"/>
        </w:rPr>
        <w:t>i</w:t>
      </w:r>
      <w:r w:rsidRPr="00EA0F4B">
        <w:rPr>
          <w:sz w:val="20"/>
          <w:szCs w:val="20"/>
        </w:rPr>
        <w:t>ents Us</w:t>
      </w:r>
      <w:r w:rsidR="00D04299" w:rsidRPr="00EA0F4B">
        <w:rPr>
          <w:sz w:val="20"/>
          <w:szCs w:val="20"/>
        </w:rPr>
        <w:t>i</w:t>
      </w:r>
      <w:r w:rsidRPr="00EA0F4B">
        <w:rPr>
          <w:sz w:val="20"/>
          <w:szCs w:val="20"/>
        </w:rPr>
        <w:t>ng Two D</w:t>
      </w:r>
      <w:r w:rsidR="00D04299" w:rsidRPr="00EA0F4B">
        <w:rPr>
          <w:sz w:val="20"/>
          <w:szCs w:val="20"/>
        </w:rPr>
        <w:t>i</w:t>
      </w:r>
      <w:r w:rsidRPr="00EA0F4B">
        <w:rPr>
          <w:sz w:val="20"/>
          <w:szCs w:val="20"/>
        </w:rPr>
        <w:t>fferent Pa</w:t>
      </w:r>
      <w:r w:rsidR="00D04299" w:rsidRPr="00EA0F4B">
        <w:rPr>
          <w:sz w:val="20"/>
          <w:szCs w:val="20"/>
        </w:rPr>
        <w:t>i</w:t>
      </w:r>
      <w:r w:rsidRPr="00EA0F4B">
        <w:rPr>
          <w:sz w:val="20"/>
          <w:szCs w:val="20"/>
        </w:rPr>
        <w:t>n Evaluat</w:t>
      </w:r>
      <w:r w:rsidR="00D04299" w:rsidRPr="00EA0F4B">
        <w:rPr>
          <w:sz w:val="20"/>
          <w:szCs w:val="20"/>
        </w:rPr>
        <w:t>i</w:t>
      </w:r>
      <w:r w:rsidRPr="00EA0F4B">
        <w:rPr>
          <w:sz w:val="20"/>
          <w:szCs w:val="20"/>
        </w:rPr>
        <w:t>on Scales, Internat</w:t>
      </w:r>
      <w:r w:rsidR="00D04299" w:rsidRPr="00EA0F4B">
        <w:rPr>
          <w:sz w:val="20"/>
          <w:szCs w:val="20"/>
        </w:rPr>
        <w:t>i</w:t>
      </w:r>
      <w:r w:rsidRPr="00EA0F4B">
        <w:rPr>
          <w:sz w:val="20"/>
          <w:szCs w:val="20"/>
        </w:rPr>
        <w:t>onal Med</w:t>
      </w:r>
      <w:r w:rsidR="00D04299" w:rsidRPr="00EA0F4B">
        <w:rPr>
          <w:sz w:val="20"/>
          <w:szCs w:val="20"/>
        </w:rPr>
        <w:t>i</w:t>
      </w:r>
      <w:r w:rsidRPr="00EA0F4B">
        <w:rPr>
          <w:sz w:val="20"/>
          <w:szCs w:val="20"/>
        </w:rPr>
        <w:t>terranean Sc</w:t>
      </w:r>
      <w:r w:rsidR="00D04299" w:rsidRPr="00EA0F4B">
        <w:rPr>
          <w:sz w:val="20"/>
          <w:szCs w:val="20"/>
        </w:rPr>
        <w:t>i</w:t>
      </w:r>
      <w:r w:rsidRPr="00EA0F4B">
        <w:rPr>
          <w:sz w:val="20"/>
          <w:szCs w:val="20"/>
        </w:rPr>
        <w:t>ent</w:t>
      </w:r>
      <w:r w:rsidR="00D04299" w:rsidRPr="00EA0F4B">
        <w:rPr>
          <w:sz w:val="20"/>
          <w:szCs w:val="20"/>
        </w:rPr>
        <w:t>i</w:t>
      </w:r>
      <w:r w:rsidRPr="00EA0F4B">
        <w:rPr>
          <w:sz w:val="20"/>
          <w:szCs w:val="20"/>
        </w:rPr>
        <w:t>f</w:t>
      </w:r>
      <w:r w:rsidR="00D04299" w:rsidRPr="00EA0F4B">
        <w:rPr>
          <w:sz w:val="20"/>
          <w:szCs w:val="20"/>
        </w:rPr>
        <w:t>i</w:t>
      </w:r>
      <w:r w:rsidRPr="00EA0F4B">
        <w:rPr>
          <w:sz w:val="20"/>
          <w:szCs w:val="20"/>
        </w:rPr>
        <w:t>c Stud</w:t>
      </w:r>
      <w:r w:rsidR="00D04299" w:rsidRPr="00EA0F4B">
        <w:rPr>
          <w:sz w:val="20"/>
          <w:szCs w:val="20"/>
        </w:rPr>
        <w:t>i</w:t>
      </w:r>
      <w:r w:rsidRPr="00EA0F4B">
        <w:rPr>
          <w:sz w:val="20"/>
          <w:szCs w:val="20"/>
        </w:rPr>
        <w:t>es Conference, Sözel Bildiri, 08-09 Haziran 2024, Mersin.</w:t>
      </w:r>
    </w:p>
    <w:p w14:paraId="38BF15DE" w14:textId="6884A67A" w:rsidR="00540F92" w:rsidRPr="00EA0F4B" w:rsidRDefault="00540F92" w:rsidP="00713ADF">
      <w:pPr>
        <w:spacing w:before="240" w:after="120" w:line="360" w:lineRule="auto"/>
        <w:ind w:leftChars="0" w:left="0" w:firstLineChars="0" w:hanging="2"/>
        <w:jc w:val="both"/>
        <w:rPr>
          <w:sz w:val="20"/>
          <w:szCs w:val="20"/>
        </w:rPr>
      </w:pPr>
      <w:r w:rsidRPr="00EA0F4B">
        <w:rPr>
          <w:b/>
          <w:sz w:val="20"/>
          <w:szCs w:val="20"/>
        </w:rPr>
        <w:t>Coskun A.B.,</w:t>
      </w:r>
      <w:r w:rsidRPr="00EA0F4B">
        <w:rPr>
          <w:sz w:val="20"/>
          <w:szCs w:val="20"/>
        </w:rPr>
        <w:t xml:space="preserve"> Çiğdem Z. Hemşirelere Yönelik Yenidoğan Cilt Değerlendirme Tutum Ölçeğinin Geliştirilmesi, 2. Uluslararası Hemşirelik Bakımı ve Araştırma Kongresi, Sözel Bildiri, 17-19 Kasım 2022, Ankara.</w:t>
      </w:r>
    </w:p>
    <w:p w14:paraId="2A81A5AE" w14:textId="77777777" w:rsidR="00924CB6" w:rsidRPr="00EA0F4B" w:rsidRDefault="00924CB6" w:rsidP="00713ADF">
      <w:pPr>
        <w:spacing w:before="240" w:after="120" w:line="360" w:lineRule="auto"/>
        <w:ind w:leftChars="0" w:left="0" w:firstLineChars="0" w:hanging="2"/>
        <w:jc w:val="both"/>
        <w:rPr>
          <w:sz w:val="20"/>
          <w:szCs w:val="20"/>
        </w:rPr>
      </w:pPr>
      <w:r w:rsidRPr="00EA0F4B">
        <w:rPr>
          <w:sz w:val="20"/>
          <w:szCs w:val="20"/>
        </w:rPr>
        <w:t>K</w:t>
      </w:r>
      <w:r w:rsidR="00864F90" w:rsidRPr="00EA0F4B">
        <w:rPr>
          <w:sz w:val="20"/>
          <w:szCs w:val="20"/>
        </w:rPr>
        <w:t>oprulu</w:t>
      </w:r>
      <w:r w:rsidRPr="00EA0F4B">
        <w:rPr>
          <w:sz w:val="20"/>
          <w:szCs w:val="20"/>
        </w:rPr>
        <w:t xml:space="preserve"> M.H., Avcı S., </w:t>
      </w:r>
      <w:r w:rsidRPr="00EA0F4B">
        <w:rPr>
          <w:b/>
          <w:sz w:val="20"/>
          <w:szCs w:val="20"/>
        </w:rPr>
        <w:t>Coskun A.B.</w:t>
      </w:r>
      <w:r w:rsidRPr="00EA0F4B">
        <w:rPr>
          <w:sz w:val="20"/>
          <w:szCs w:val="20"/>
        </w:rPr>
        <w:t xml:space="preserve"> </w:t>
      </w:r>
      <w:r w:rsidR="00955D30" w:rsidRPr="00EA0F4B">
        <w:rPr>
          <w:sz w:val="20"/>
          <w:szCs w:val="20"/>
        </w:rPr>
        <w:t>Ekonomik Şiddetin Kadın Yaşamındaki Rolü</w:t>
      </w:r>
      <w:r w:rsidRPr="00EA0F4B">
        <w:rPr>
          <w:sz w:val="20"/>
          <w:szCs w:val="20"/>
        </w:rPr>
        <w:t xml:space="preserve">, 2. Uluslararası </w:t>
      </w:r>
      <w:r w:rsidR="00955D30" w:rsidRPr="00EA0F4B">
        <w:rPr>
          <w:sz w:val="20"/>
          <w:szCs w:val="20"/>
        </w:rPr>
        <w:t>Göbeklitepe Sosyal ve Beşeri</w:t>
      </w:r>
      <w:r w:rsidRPr="00EA0F4B">
        <w:rPr>
          <w:sz w:val="20"/>
          <w:szCs w:val="20"/>
        </w:rPr>
        <w:t xml:space="preserve"> Bilimleri Kongresi, Sözel Bildiri, 6-8 Mayıs 2021, Şanlıurfa.</w:t>
      </w:r>
    </w:p>
    <w:p w14:paraId="705891C3" w14:textId="77777777" w:rsidR="00507FDC" w:rsidRPr="00EA0F4B" w:rsidRDefault="00507FDC" w:rsidP="00713ADF">
      <w:pPr>
        <w:spacing w:before="240" w:after="120" w:line="360" w:lineRule="auto"/>
        <w:ind w:leftChars="0" w:left="0" w:firstLineChars="0" w:hanging="2"/>
        <w:jc w:val="both"/>
        <w:rPr>
          <w:sz w:val="20"/>
          <w:szCs w:val="20"/>
        </w:rPr>
      </w:pPr>
      <w:r w:rsidRPr="00EA0F4B">
        <w:rPr>
          <w:b/>
          <w:sz w:val="20"/>
          <w:szCs w:val="20"/>
        </w:rPr>
        <w:t>Coskun A.B.,</w:t>
      </w:r>
      <w:r w:rsidRPr="00EA0F4B">
        <w:rPr>
          <w:sz w:val="20"/>
          <w:szCs w:val="20"/>
        </w:rPr>
        <w:t xml:space="preserve"> Çiğdem Z. Ebeveyn Yabancılaştırma Sendromu, 2. Uluslararası 7. Ulusal Pediatri Hemşireliği Kongresi, Poster Bildiri, 27 - 30 Kasım 2019, İzmir.</w:t>
      </w:r>
    </w:p>
    <w:p w14:paraId="0615DE4D" w14:textId="5204BC80" w:rsidR="000878BF" w:rsidRPr="00391DE9" w:rsidRDefault="000A4563" w:rsidP="00713ADF">
      <w:pPr>
        <w:spacing w:before="240" w:after="120" w:line="360" w:lineRule="auto"/>
        <w:ind w:left="0" w:hanging="2"/>
        <w:jc w:val="both"/>
        <w:rPr>
          <w:sz w:val="20"/>
          <w:szCs w:val="20"/>
        </w:rPr>
      </w:pPr>
      <w:r w:rsidRPr="00391DE9">
        <w:rPr>
          <w:b/>
          <w:sz w:val="20"/>
          <w:szCs w:val="20"/>
        </w:rPr>
        <w:t>Coskun</w:t>
      </w:r>
      <w:r w:rsidR="0020423C" w:rsidRPr="00391DE9">
        <w:rPr>
          <w:b/>
          <w:sz w:val="20"/>
          <w:szCs w:val="20"/>
        </w:rPr>
        <w:t xml:space="preserve"> </w:t>
      </w:r>
      <w:r w:rsidRPr="00391DE9">
        <w:rPr>
          <w:b/>
          <w:sz w:val="20"/>
          <w:szCs w:val="20"/>
        </w:rPr>
        <w:t>A.</w:t>
      </w:r>
      <w:r w:rsidR="0020423C" w:rsidRPr="00391DE9">
        <w:rPr>
          <w:b/>
          <w:sz w:val="20"/>
          <w:szCs w:val="20"/>
        </w:rPr>
        <w:t>B.,</w:t>
      </w:r>
      <w:r w:rsidRPr="00391DE9">
        <w:rPr>
          <w:sz w:val="20"/>
          <w:szCs w:val="20"/>
        </w:rPr>
        <w:t xml:space="preserve"> Yiğit R. Ergenlerin Öz Yeterlilik Düzeyleri </w:t>
      </w:r>
      <w:r w:rsidR="00D113EC" w:rsidRPr="00391DE9">
        <w:rPr>
          <w:sz w:val="20"/>
          <w:szCs w:val="20"/>
        </w:rPr>
        <w:t>i</w:t>
      </w:r>
      <w:r w:rsidRPr="00391DE9">
        <w:rPr>
          <w:sz w:val="20"/>
          <w:szCs w:val="20"/>
        </w:rPr>
        <w:t>le Öz Bakım Gücü Arasındaki İlişkinin İncelenmesi</w:t>
      </w:r>
      <w:r w:rsidR="0020423C" w:rsidRPr="00391DE9">
        <w:rPr>
          <w:sz w:val="20"/>
          <w:szCs w:val="20"/>
        </w:rPr>
        <w:t>, 1. Uluslararası Incare Kongresi, Sözel Bildiri, 1-3 Kasım 2019, Gaziantep</w:t>
      </w:r>
      <w:r w:rsidRPr="00391DE9">
        <w:rPr>
          <w:sz w:val="20"/>
          <w:szCs w:val="20"/>
        </w:rPr>
        <w:t>.</w:t>
      </w:r>
    </w:p>
    <w:p w14:paraId="19452D60" w14:textId="77777777" w:rsidR="000878BF" w:rsidRPr="00391DE9" w:rsidRDefault="000A4563" w:rsidP="00713ADF">
      <w:pPr>
        <w:spacing w:before="240" w:after="120" w:line="360" w:lineRule="auto"/>
        <w:ind w:left="0" w:hanging="2"/>
        <w:jc w:val="both"/>
        <w:rPr>
          <w:sz w:val="20"/>
          <w:szCs w:val="20"/>
        </w:rPr>
      </w:pPr>
      <w:r w:rsidRPr="00391DE9">
        <w:rPr>
          <w:b/>
          <w:sz w:val="20"/>
          <w:szCs w:val="20"/>
        </w:rPr>
        <w:t>Coskun A.B.,</w:t>
      </w:r>
      <w:r w:rsidRPr="00391DE9">
        <w:rPr>
          <w:sz w:val="20"/>
          <w:szCs w:val="20"/>
        </w:rPr>
        <w:t xml:space="preserve"> Elmaoğlu E., Akyiğit E</w:t>
      </w:r>
      <w:r w:rsidR="00E93FCF" w:rsidRPr="00391DE9">
        <w:rPr>
          <w:sz w:val="20"/>
          <w:szCs w:val="20"/>
        </w:rPr>
        <w:t xml:space="preserve">. </w:t>
      </w:r>
      <w:r w:rsidRPr="00391DE9">
        <w:rPr>
          <w:sz w:val="20"/>
          <w:szCs w:val="20"/>
        </w:rPr>
        <w:t>Çocuk Yoğun Bakım Hastasında Transkültürel Hemşirelik Süreci</w:t>
      </w:r>
      <w:r w:rsidR="0020423C" w:rsidRPr="00391DE9">
        <w:rPr>
          <w:sz w:val="20"/>
          <w:szCs w:val="20"/>
        </w:rPr>
        <w:t>, 1. Uluslararası Incare Kongresi, Sözel Bildiri, 1-3 Kasım 2019, Gaziantep</w:t>
      </w:r>
      <w:r w:rsidR="00E93FCF" w:rsidRPr="00391DE9">
        <w:rPr>
          <w:sz w:val="20"/>
          <w:szCs w:val="20"/>
        </w:rPr>
        <w:t>.</w:t>
      </w:r>
    </w:p>
    <w:p w14:paraId="780BE6DA" w14:textId="77777777" w:rsidR="00E93FCF" w:rsidRPr="00391DE9" w:rsidRDefault="00E93FCF" w:rsidP="00713ADF">
      <w:pPr>
        <w:spacing w:before="240" w:after="120" w:line="360" w:lineRule="auto"/>
        <w:ind w:left="0" w:hanging="2"/>
        <w:jc w:val="both"/>
        <w:rPr>
          <w:sz w:val="20"/>
          <w:szCs w:val="20"/>
        </w:rPr>
      </w:pPr>
      <w:r w:rsidRPr="00391DE9">
        <w:rPr>
          <w:sz w:val="20"/>
          <w:szCs w:val="20"/>
        </w:rPr>
        <w:t>Güler S.,</w:t>
      </w:r>
      <w:r w:rsidRPr="00391DE9">
        <w:rPr>
          <w:b/>
          <w:sz w:val="20"/>
          <w:szCs w:val="20"/>
        </w:rPr>
        <w:t xml:space="preserve"> Coskun A.B.,</w:t>
      </w:r>
      <w:r w:rsidRPr="00391DE9">
        <w:rPr>
          <w:sz w:val="20"/>
          <w:szCs w:val="20"/>
        </w:rPr>
        <w:t xml:space="preserve"> Delipalta K.N. Hemşirelerin Duygusal Zekâ Becerileri ve Stresle Başa Çıkma Düzeylerinin İncelenmesi, 1. Uluslararası Incare Kongresi, Poster Bildiri, 1-3 Kasım 2019, Gaziantep.</w:t>
      </w:r>
    </w:p>
    <w:p w14:paraId="6609F213" w14:textId="77777777" w:rsidR="00E93FCF" w:rsidRPr="00391DE9" w:rsidRDefault="00E93FCF" w:rsidP="00713ADF">
      <w:pPr>
        <w:spacing w:before="240" w:after="120" w:line="360" w:lineRule="auto"/>
        <w:ind w:left="0" w:hanging="2"/>
        <w:jc w:val="both"/>
        <w:rPr>
          <w:sz w:val="20"/>
          <w:szCs w:val="20"/>
        </w:rPr>
      </w:pPr>
      <w:r w:rsidRPr="00391DE9">
        <w:rPr>
          <w:b/>
          <w:sz w:val="20"/>
          <w:szCs w:val="20"/>
        </w:rPr>
        <w:t>Coskun A.B.,</w:t>
      </w:r>
      <w:r w:rsidRPr="00391DE9">
        <w:rPr>
          <w:sz w:val="20"/>
          <w:szCs w:val="20"/>
        </w:rPr>
        <w:t xml:space="preserve"> Elmaoğlu E., Bilir İ., Çiğdem Z. Nekrotizan Yumuşak Doku Enfeksiyonu: Olgu/Vaka Sunumu, 1. Uluslararası Incare Kongresi, Poster Bildiri, 1-3 Kasım 2019, Gaziantep.</w:t>
      </w:r>
    </w:p>
    <w:p w14:paraId="48CA6ACC" w14:textId="77777777" w:rsidR="000878BF" w:rsidRPr="00391DE9" w:rsidRDefault="00E93FCF" w:rsidP="00713ADF">
      <w:pPr>
        <w:spacing w:before="240" w:after="120" w:line="360" w:lineRule="auto"/>
        <w:ind w:left="0" w:hanging="2"/>
        <w:jc w:val="both"/>
        <w:rPr>
          <w:sz w:val="20"/>
          <w:szCs w:val="20"/>
        </w:rPr>
      </w:pPr>
      <w:r w:rsidRPr="00391DE9">
        <w:rPr>
          <w:b/>
          <w:sz w:val="20"/>
          <w:szCs w:val="20"/>
        </w:rPr>
        <w:t>Coskun A.B.,</w:t>
      </w:r>
      <w:r w:rsidRPr="00391DE9">
        <w:rPr>
          <w:sz w:val="20"/>
          <w:szCs w:val="20"/>
        </w:rPr>
        <w:t xml:space="preserve"> Güler S., Dikici E., Öztürk M., Çiğdem Z. Pediatrik Yoğun Bakımda Spiritüel Bakımın Önemi, 1. Uluslararası Incare Kongresi, Poster Bildiri, 1-3 Kasım 2019, Gaziantep.</w:t>
      </w:r>
    </w:p>
    <w:p w14:paraId="19A38DF8" w14:textId="77777777" w:rsidR="00507FDC" w:rsidRPr="00391DE9" w:rsidRDefault="00507FDC" w:rsidP="00713ADF">
      <w:pPr>
        <w:spacing w:before="240" w:after="120" w:line="360" w:lineRule="auto"/>
        <w:ind w:leftChars="0" w:firstLineChars="0"/>
        <w:jc w:val="both"/>
        <w:rPr>
          <w:sz w:val="20"/>
          <w:szCs w:val="20"/>
        </w:rPr>
      </w:pPr>
      <w:r w:rsidRPr="00391DE9">
        <w:rPr>
          <w:sz w:val="20"/>
          <w:szCs w:val="20"/>
        </w:rPr>
        <w:t>Börekçi G., Uysal D. A., Özel A., Aşkan F., Yiğit Ü., Tekgül N., Sarı A.Y., Aksu D.,</w:t>
      </w:r>
      <w:r w:rsidRPr="00391DE9">
        <w:rPr>
          <w:b/>
          <w:sz w:val="20"/>
          <w:szCs w:val="20"/>
        </w:rPr>
        <w:t xml:space="preserve"> Coskun A.B.,</w:t>
      </w:r>
      <w:r w:rsidRPr="00391DE9">
        <w:rPr>
          <w:sz w:val="20"/>
          <w:szCs w:val="20"/>
        </w:rPr>
        <w:t xml:space="preserve"> Özdemir Ö., Güner. T.E., Üzel A., Değirmenci F., Yılmaz M., Yiğit R., Taşdelen B. Akran Temelli Eğitime Hazırlık İçin Meslek Lisesi Öğrencilerinin Cinsel Yolla Bulaşan Hastalıklar Konusundaki Bilgilerinin Belirlenmesi, II. Uluslararası Gençlik Araştırmaları Kongresi, Sözel Bildiri, 25-29 Ekim 2017, Muğla.</w:t>
      </w:r>
    </w:p>
    <w:p w14:paraId="77A4A44B" w14:textId="77777777" w:rsidR="00507FDC" w:rsidRPr="00EA0F4B" w:rsidRDefault="00507FDC" w:rsidP="00713ADF">
      <w:pPr>
        <w:spacing w:before="240" w:after="120" w:line="360" w:lineRule="auto"/>
        <w:ind w:leftChars="0" w:firstLineChars="0"/>
        <w:jc w:val="both"/>
        <w:rPr>
          <w:sz w:val="20"/>
          <w:szCs w:val="20"/>
        </w:rPr>
      </w:pPr>
      <w:r w:rsidRPr="00391DE9">
        <w:rPr>
          <w:sz w:val="20"/>
          <w:szCs w:val="20"/>
        </w:rPr>
        <w:t>Börekçi G., Yılmaz M., Uysal D. A., Özel A., Aşkan F., Yiğit Ü., Tekgül N., Sarı A.Y., Aksu D.,</w:t>
      </w:r>
      <w:r w:rsidRPr="00391DE9">
        <w:rPr>
          <w:b/>
          <w:sz w:val="20"/>
          <w:szCs w:val="20"/>
        </w:rPr>
        <w:t xml:space="preserve"> Coskun A.B.,</w:t>
      </w:r>
      <w:r w:rsidRPr="00391DE9">
        <w:rPr>
          <w:sz w:val="20"/>
          <w:szCs w:val="20"/>
        </w:rPr>
        <w:t xml:space="preserve"> Özdemir Ö., Güner. T.E., Üzel A., Değirmenci F., Yiğit R., Taşdelen B. Akran Temelli Eğitime Hazırlık İçin Meslek Lisesi Öğrencilerinin Madde Bağımlılığı Konusundaki Bilgilerinin Belirlenmesi, II. Uluslararası Gençlik Araştırmaları Kongresi, Sözel Bildiri, 25-29 Ekim 2017, Muğla.</w:t>
      </w:r>
    </w:p>
    <w:p w14:paraId="6375CFFE" w14:textId="77777777" w:rsidR="000878BF" w:rsidRPr="0061692E" w:rsidRDefault="0020423C" w:rsidP="00713ADF">
      <w:pPr>
        <w:spacing w:before="240" w:after="120" w:line="360" w:lineRule="auto"/>
        <w:ind w:left="0" w:hanging="2"/>
        <w:jc w:val="both"/>
        <w:rPr>
          <w:b/>
          <w:sz w:val="20"/>
          <w:szCs w:val="20"/>
          <w:u w:val="single"/>
        </w:rPr>
      </w:pPr>
      <w:r w:rsidRPr="0061692E">
        <w:rPr>
          <w:b/>
          <w:sz w:val="20"/>
          <w:szCs w:val="20"/>
        </w:rPr>
        <w:t xml:space="preserve">C. </w:t>
      </w:r>
      <w:r w:rsidRPr="0061692E">
        <w:rPr>
          <w:b/>
          <w:sz w:val="20"/>
          <w:szCs w:val="20"/>
          <w:u w:val="single"/>
        </w:rPr>
        <w:t>Yazılan uluslararası ki</w:t>
      </w:r>
      <w:r w:rsidR="00D706AF" w:rsidRPr="0061692E">
        <w:rPr>
          <w:b/>
          <w:sz w:val="20"/>
          <w:szCs w:val="20"/>
          <w:u w:val="single"/>
        </w:rPr>
        <w:t>taplar veya kitaplarda bölümler</w:t>
      </w:r>
      <w:r w:rsidRPr="0061692E">
        <w:rPr>
          <w:b/>
          <w:sz w:val="20"/>
          <w:szCs w:val="20"/>
          <w:u w:val="single"/>
        </w:rPr>
        <w:t>:</w:t>
      </w:r>
    </w:p>
    <w:p w14:paraId="47E5CC99" w14:textId="0C09A640" w:rsidR="00127598" w:rsidRPr="0061692E" w:rsidRDefault="00FC24F2" w:rsidP="00713ADF">
      <w:pPr>
        <w:spacing w:before="240" w:after="120" w:line="360" w:lineRule="auto"/>
        <w:ind w:left="0" w:hanging="2"/>
        <w:jc w:val="both"/>
        <w:rPr>
          <w:b/>
          <w:bCs/>
          <w:sz w:val="20"/>
          <w:szCs w:val="20"/>
        </w:rPr>
      </w:pPr>
      <w:r w:rsidRPr="0061692E">
        <w:rPr>
          <w:b/>
          <w:bCs/>
          <w:sz w:val="20"/>
          <w:szCs w:val="20"/>
        </w:rPr>
        <w:t xml:space="preserve">Coşkun, A. B., </w:t>
      </w:r>
      <w:r w:rsidRPr="0061692E">
        <w:rPr>
          <w:sz w:val="20"/>
          <w:szCs w:val="20"/>
        </w:rPr>
        <w:t>Yüzer Alsaç, S., &amp; Elmaoğlu, E. (2025). Pediatrik aciller. In M. Kara &amp; N. Canbulat Şahiner (Ed.), Vakalarla pediatri hemşireliği (pp. 259–275). Ankara: Hedef CS Basın Yayın, Matsa Basımevi. ISBN 978-625-7965-90-3.</w:t>
      </w:r>
    </w:p>
    <w:p w14:paraId="467D1550" w14:textId="2E929188" w:rsidR="00047985" w:rsidRPr="0061692E" w:rsidRDefault="00047985" w:rsidP="00713ADF">
      <w:pPr>
        <w:spacing w:before="240" w:after="120" w:line="360" w:lineRule="auto"/>
        <w:ind w:left="0" w:hanging="2"/>
        <w:jc w:val="both"/>
        <w:rPr>
          <w:sz w:val="20"/>
          <w:szCs w:val="20"/>
        </w:rPr>
      </w:pPr>
      <w:r w:rsidRPr="0061692E">
        <w:rPr>
          <w:b/>
          <w:bCs/>
          <w:sz w:val="20"/>
          <w:szCs w:val="20"/>
        </w:rPr>
        <w:lastRenderedPageBreak/>
        <w:t>Coşkun, A. B.,</w:t>
      </w:r>
      <w:r w:rsidRPr="0061692E">
        <w:rPr>
          <w:sz w:val="20"/>
          <w:szCs w:val="20"/>
        </w:rPr>
        <w:t xml:space="preserve"> Elmaoğlu, E., &amp; Yüzer Alsaç, S. (2025). Yapay zekânın hemşirelik eğitiminde kullanımı. </w:t>
      </w:r>
      <w:r w:rsidR="0022133D" w:rsidRPr="0061692E">
        <w:rPr>
          <w:sz w:val="20"/>
          <w:szCs w:val="20"/>
        </w:rPr>
        <w:t>In</w:t>
      </w:r>
      <w:r w:rsidRPr="0061692E">
        <w:rPr>
          <w:sz w:val="20"/>
          <w:szCs w:val="20"/>
        </w:rPr>
        <w:t xml:space="preserve"> S. Polat, S. Yüzer Alsaç ve G. Yılmaz (Ed.), Hemşirelikte öğretim: Eğitimci ve öğrenciler için güncel rehber (</w:t>
      </w:r>
      <w:r w:rsidR="0022133D" w:rsidRPr="0061692E">
        <w:rPr>
          <w:sz w:val="20"/>
          <w:szCs w:val="20"/>
        </w:rPr>
        <w:t>pp</w:t>
      </w:r>
      <w:r w:rsidRPr="0061692E">
        <w:rPr>
          <w:sz w:val="20"/>
          <w:szCs w:val="20"/>
        </w:rPr>
        <w:t>. 277–292). Ankara: Vize Yayıncılık. ISBN 978-625-96526-0-3</w:t>
      </w:r>
    </w:p>
    <w:p w14:paraId="5185680B" w14:textId="77777777" w:rsidR="0022133D" w:rsidRPr="0061692E" w:rsidRDefault="0022133D" w:rsidP="00713ADF">
      <w:pPr>
        <w:spacing w:before="240" w:after="120" w:line="360" w:lineRule="auto"/>
        <w:ind w:left="0" w:hanging="2"/>
        <w:jc w:val="both"/>
        <w:rPr>
          <w:sz w:val="20"/>
          <w:szCs w:val="20"/>
        </w:rPr>
      </w:pPr>
      <w:r w:rsidRPr="0061692E">
        <w:rPr>
          <w:sz w:val="20"/>
          <w:szCs w:val="20"/>
        </w:rPr>
        <w:t xml:space="preserve">Yüzer Alsaç, S., &amp; </w:t>
      </w:r>
      <w:r w:rsidRPr="0061692E">
        <w:rPr>
          <w:b/>
          <w:bCs/>
          <w:sz w:val="20"/>
          <w:szCs w:val="20"/>
        </w:rPr>
        <w:t>Coşkun, A. B.</w:t>
      </w:r>
      <w:r w:rsidRPr="0061692E">
        <w:rPr>
          <w:sz w:val="20"/>
          <w:szCs w:val="20"/>
        </w:rPr>
        <w:t xml:space="preserve"> (2025). Otizm spektrum bozukluğu olan çocuklarda hemşirelik yaklaşımı ve bakımı. In H. Uyar Hazar (Ed.), Sağlık &amp; Bilim 2025: Hemşirelik-I (pp. 271–282). İstanbul: Efe Akademi Yayınları. ISBN 978-625-392-510-9</w:t>
      </w:r>
    </w:p>
    <w:p w14:paraId="5D1B8282" w14:textId="77777777" w:rsidR="00075DA1" w:rsidRPr="0061692E" w:rsidRDefault="00075DA1" w:rsidP="00713ADF">
      <w:pPr>
        <w:spacing w:before="240" w:after="120" w:line="360" w:lineRule="auto"/>
        <w:ind w:left="0" w:hanging="2"/>
        <w:jc w:val="both"/>
        <w:rPr>
          <w:b/>
          <w:sz w:val="20"/>
          <w:szCs w:val="20"/>
        </w:rPr>
      </w:pPr>
      <w:r w:rsidRPr="0061692E">
        <w:rPr>
          <w:b/>
          <w:sz w:val="20"/>
          <w:szCs w:val="20"/>
        </w:rPr>
        <w:t xml:space="preserve">Coşkun, A. B., </w:t>
      </w:r>
      <w:r w:rsidRPr="0061692E">
        <w:rPr>
          <w:bCs/>
          <w:sz w:val="20"/>
          <w:szCs w:val="20"/>
        </w:rPr>
        <w:t>Elmaoğlu, E., Pişkin, M., &amp; Yüzer Alsaç, S. (2024). Hemşirelikte dijital sağlık teknolojileri ve güncel gelişmeler. In H. Uyar Hazar (Ed.), Sağlık &amp; Bilim 2024: Hemşirelik-I (pp. 7–22). İstanbul: Efe Akademi Yayınları. ISBN: 978-625-392-061-6.</w:t>
      </w:r>
    </w:p>
    <w:p w14:paraId="7D3F665D" w14:textId="77777777" w:rsidR="00075DA1" w:rsidRPr="0061692E" w:rsidRDefault="00075DA1" w:rsidP="00713ADF">
      <w:pPr>
        <w:spacing w:before="240" w:after="120" w:line="360" w:lineRule="auto"/>
        <w:ind w:left="0" w:hanging="2"/>
        <w:jc w:val="both"/>
        <w:rPr>
          <w:bCs/>
          <w:sz w:val="20"/>
          <w:szCs w:val="20"/>
        </w:rPr>
      </w:pPr>
      <w:r w:rsidRPr="0061692E">
        <w:rPr>
          <w:bCs/>
          <w:sz w:val="20"/>
          <w:szCs w:val="20"/>
        </w:rPr>
        <w:t xml:space="preserve">Yüzer Alsaç, S., &amp; </w:t>
      </w:r>
      <w:r w:rsidRPr="0061692E">
        <w:rPr>
          <w:b/>
          <w:sz w:val="20"/>
          <w:szCs w:val="20"/>
        </w:rPr>
        <w:t>Coşkun, A. B.</w:t>
      </w:r>
      <w:r w:rsidRPr="0061692E">
        <w:rPr>
          <w:bCs/>
          <w:sz w:val="20"/>
          <w:szCs w:val="20"/>
        </w:rPr>
        <w:t xml:space="preserve"> (2024). Pediatri hemşireliğinde güncel uygulama ve yaklaşımlar. In H. Uyar Hazar (Ed.), Sağlık &amp; Bilim 2024: Hemşirelik-I (pp. 167–180). İstanbul: Efe Akademi Yayınları. ISBN: 978-625-392-061-6.</w:t>
      </w:r>
    </w:p>
    <w:p w14:paraId="2FC4B05C" w14:textId="77777777" w:rsidR="00075DA1" w:rsidRPr="0061692E" w:rsidRDefault="00075DA1" w:rsidP="00713ADF">
      <w:pPr>
        <w:spacing w:before="240" w:after="120" w:line="360" w:lineRule="auto"/>
        <w:ind w:left="0" w:hanging="2"/>
        <w:jc w:val="both"/>
        <w:rPr>
          <w:b/>
          <w:sz w:val="20"/>
          <w:szCs w:val="20"/>
        </w:rPr>
      </w:pPr>
      <w:r w:rsidRPr="0061692E">
        <w:rPr>
          <w:b/>
          <w:sz w:val="20"/>
          <w:szCs w:val="20"/>
        </w:rPr>
        <w:t xml:space="preserve">Coşkun, A. B., </w:t>
      </w:r>
      <w:r w:rsidRPr="0061692E">
        <w:rPr>
          <w:bCs/>
          <w:sz w:val="20"/>
          <w:szCs w:val="20"/>
        </w:rPr>
        <w:t>Elmaoğlu, E., &amp; Yüzer Alsaç, S. (2023). Post travmatik stres sendromu: Çocuklar, aileler ve hemşirelik bakımı. In H. Uyar Hazar (Ed.), Sağlık &amp; Bilim 2023: Hemşirelik-II (pp. 47–62). İstanbul: Efe Akademi Yayınları. ISBN: 978-625-6504-19-6.</w:t>
      </w:r>
    </w:p>
    <w:p w14:paraId="39B91D31" w14:textId="2DAF0E4F" w:rsidR="000878BF" w:rsidRPr="0061692E" w:rsidRDefault="0020423C" w:rsidP="00713ADF">
      <w:pPr>
        <w:spacing w:before="240" w:after="120" w:line="360" w:lineRule="auto"/>
        <w:ind w:left="0" w:hanging="2"/>
        <w:jc w:val="both"/>
        <w:rPr>
          <w:b/>
          <w:sz w:val="20"/>
          <w:szCs w:val="20"/>
          <w:u w:val="single"/>
        </w:rPr>
      </w:pPr>
      <w:r w:rsidRPr="0061692E">
        <w:rPr>
          <w:b/>
          <w:sz w:val="20"/>
          <w:szCs w:val="20"/>
        </w:rPr>
        <w:t xml:space="preserve">D. </w:t>
      </w:r>
      <w:r w:rsidRPr="0061692E">
        <w:rPr>
          <w:b/>
          <w:sz w:val="20"/>
          <w:szCs w:val="20"/>
          <w:u w:val="single"/>
        </w:rPr>
        <w:t xml:space="preserve">Ulusal hakemli </w:t>
      </w:r>
      <w:r w:rsidR="00D706AF" w:rsidRPr="0061692E">
        <w:rPr>
          <w:b/>
          <w:sz w:val="20"/>
          <w:szCs w:val="20"/>
          <w:u w:val="single"/>
        </w:rPr>
        <w:t>dergilerde yayımlanan makaleler</w:t>
      </w:r>
      <w:r w:rsidRPr="0061692E">
        <w:rPr>
          <w:b/>
          <w:sz w:val="20"/>
          <w:szCs w:val="20"/>
          <w:u w:val="single"/>
        </w:rPr>
        <w:t xml:space="preserve">: </w:t>
      </w:r>
    </w:p>
    <w:p w14:paraId="68954D7F" w14:textId="77777777" w:rsidR="009872B9" w:rsidRPr="0061692E" w:rsidRDefault="009872B9" w:rsidP="009872B9">
      <w:pPr>
        <w:spacing w:before="240" w:after="120" w:line="360" w:lineRule="auto"/>
        <w:ind w:left="0" w:hanging="2"/>
        <w:jc w:val="both"/>
        <w:rPr>
          <w:b/>
          <w:sz w:val="20"/>
          <w:szCs w:val="20"/>
        </w:rPr>
      </w:pPr>
      <w:r w:rsidRPr="0061692E">
        <w:rPr>
          <w:bCs/>
          <w:sz w:val="20"/>
          <w:szCs w:val="20"/>
        </w:rPr>
        <w:t>Elmaoğlu, E.,</w:t>
      </w:r>
      <w:r w:rsidRPr="0061692E">
        <w:rPr>
          <w:b/>
          <w:sz w:val="20"/>
          <w:szCs w:val="20"/>
        </w:rPr>
        <w:t xml:space="preserve"> Coşkun, A. B., </w:t>
      </w:r>
      <w:r w:rsidRPr="0061692E">
        <w:rPr>
          <w:bCs/>
          <w:sz w:val="20"/>
          <w:szCs w:val="20"/>
        </w:rPr>
        <w:t>&amp; Yüzer Alsaç, S. (2025). Relationship between psychosocial care competence and end-of-life care attitudes and behaviors of nurses working in the pediatric intensive care unit. Celal Bayar Üniversitesi Sağlık Bilimleri Enstitüsü Dergisi (CBU-SBED), 12(4), 466–473.</w:t>
      </w:r>
    </w:p>
    <w:p w14:paraId="616E13D9" w14:textId="42CAFCB2" w:rsidR="009872B9" w:rsidRPr="0061692E" w:rsidRDefault="009872B9" w:rsidP="009872B9">
      <w:pPr>
        <w:spacing w:before="240" w:after="120" w:line="360" w:lineRule="auto"/>
        <w:ind w:left="0" w:hanging="2"/>
        <w:jc w:val="both"/>
        <w:rPr>
          <w:bCs/>
          <w:sz w:val="20"/>
          <w:szCs w:val="20"/>
        </w:rPr>
      </w:pPr>
      <w:r w:rsidRPr="0061692E">
        <w:rPr>
          <w:bCs/>
          <w:sz w:val="20"/>
          <w:szCs w:val="20"/>
        </w:rPr>
        <w:t>DOI: 10.34087/cbusbed.1559208</w:t>
      </w:r>
    </w:p>
    <w:p w14:paraId="25112FF7" w14:textId="6AEA7404" w:rsidR="009872B9" w:rsidRPr="0061692E" w:rsidRDefault="009872B9" w:rsidP="009872B9">
      <w:pPr>
        <w:spacing w:before="240" w:after="120" w:line="360" w:lineRule="auto"/>
        <w:ind w:left="0" w:hanging="2"/>
        <w:jc w:val="both"/>
        <w:rPr>
          <w:bCs/>
          <w:sz w:val="20"/>
          <w:szCs w:val="20"/>
        </w:rPr>
      </w:pPr>
      <w:r w:rsidRPr="0061692E">
        <w:rPr>
          <w:b/>
          <w:sz w:val="20"/>
          <w:szCs w:val="20"/>
        </w:rPr>
        <w:t>Coşkun, A. B.,</w:t>
      </w:r>
      <w:r w:rsidRPr="0061692E">
        <w:rPr>
          <w:bCs/>
          <w:sz w:val="20"/>
          <w:szCs w:val="20"/>
        </w:rPr>
        <w:t xml:space="preserve"> Elmaoğlu, E., Yüzer Alsaç, S., Bektaş, M., &amp; Canbulut Şahiner, N. (2025). The impact of adverse childhood experiences on post-earthquake trauma levels and coping with earthquake stress in adolescent survivors. BANÜ Sağlık Bilimleri ve Araştırmaları Dergisi, 7(3), 809–818.</w:t>
      </w:r>
    </w:p>
    <w:p w14:paraId="0532F9A6" w14:textId="5BD35208" w:rsidR="009872B9" w:rsidRPr="0061692E" w:rsidRDefault="009872B9" w:rsidP="009872B9">
      <w:pPr>
        <w:spacing w:before="240" w:after="120" w:line="360" w:lineRule="auto"/>
        <w:ind w:left="0" w:hanging="2"/>
        <w:jc w:val="both"/>
        <w:rPr>
          <w:bCs/>
          <w:sz w:val="20"/>
          <w:szCs w:val="20"/>
        </w:rPr>
      </w:pPr>
      <w:r w:rsidRPr="0061692E">
        <w:rPr>
          <w:bCs/>
          <w:sz w:val="20"/>
          <w:szCs w:val="20"/>
        </w:rPr>
        <w:t>DOI: 10.46413/boneyusbad.1644265</w:t>
      </w:r>
    </w:p>
    <w:p w14:paraId="115224AF" w14:textId="2D6A488D" w:rsidR="00646780" w:rsidRPr="0061692E" w:rsidRDefault="00646780" w:rsidP="00713ADF">
      <w:pPr>
        <w:spacing w:before="240" w:after="120" w:line="360" w:lineRule="auto"/>
        <w:ind w:left="0" w:hanging="2"/>
        <w:jc w:val="both"/>
        <w:rPr>
          <w:bCs/>
          <w:sz w:val="20"/>
          <w:szCs w:val="20"/>
        </w:rPr>
      </w:pPr>
      <w:r w:rsidRPr="0061692E">
        <w:rPr>
          <w:b/>
          <w:sz w:val="20"/>
          <w:szCs w:val="20"/>
        </w:rPr>
        <w:t xml:space="preserve">Coşkun, A. B., </w:t>
      </w:r>
      <w:r w:rsidRPr="0061692E">
        <w:rPr>
          <w:bCs/>
          <w:sz w:val="20"/>
          <w:szCs w:val="20"/>
        </w:rPr>
        <w:t>Pişkin, M., Elmaoğlu, E., &amp; Usgu, S. (2025). Relationship between mothers’ attitudes toward supporting psychosocial development and the psychosocial development levels of children aged 12–36 months: A descriptive study in the correlational survey model. Turkiye Klinikleri Journal of Health Sciences, 10(4), 832–841.</w:t>
      </w:r>
    </w:p>
    <w:p w14:paraId="781256CE" w14:textId="61B5F674" w:rsidR="00646780" w:rsidRPr="0061692E" w:rsidRDefault="00646780" w:rsidP="00646780">
      <w:pPr>
        <w:spacing w:before="240" w:after="120" w:line="360" w:lineRule="auto"/>
        <w:ind w:left="0" w:hanging="2"/>
        <w:jc w:val="both"/>
        <w:rPr>
          <w:sz w:val="20"/>
          <w:szCs w:val="20"/>
        </w:rPr>
      </w:pPr>
      <w:r w:rsidRPr="0061692E">
        <w:rPr>
          <w:sz w:val="20"/>
          <w:szCs w:val="20"/>
        </w:rPr>
        <w:t>DOI: 10.5336/healthsci.2025-109793</w:t>
      </w:r>
    </w:p>
    <w:p w14:paraId="4BA91ABC" w14:textId="5098CF36" w:rsidR="006D5C27" w:rsidRPr="0061692E" w:rsidRDefault="006D5C27" w:rsidP="00713ADF">
      <w:pPr>
        <w:spacing w:before="240" w:after="120" w:line="360" w:lineRule="auto"/>
        <w:ind w:left="0" w:hanging="2"/>
        <w:jc w:val="both"/>
        <w:rPr>
          <w:sz w:val="20"/>
          <w:szCs w:val="20"/>
        </w:rPr>
      </w:pPr>
      <w:r w:rsidRPr="0061692E">
        <w:rPr>
          <w:b/>
          <w:sz w:val="20"/>
          <w:szCs w:val="20"/>
        </w:rPr>
        <w:t>Coşkun, A. B.,</w:t>
      </w:r>
      <w:r w:rsidRPr="0061692E">
        <w:rPr>
          <w:sz w:val="20"/>
          <w:szCs w:val="20"/>
        </w:rPr>
        <w:t xml:space="preserve"> Öğüt, N., &amp; Elmaoğlu, E. (2025). Comparison and correlation of stress levels and perceived parental self-efficacy among mothers of infants in neonatal intensive care units. Archives of Health Science Research, 12(2), 1–9. </w:t>
      </w:r>
    </w:p>
    <w:p w14:paraId="2D079E0D" w14:textId="14C0389F" w:rsidR="006D5C27" w:rsidRPr="0061692E" w:rsidRDefault="006D5C27" w:rsidP="006D5C27">
      <w:pPr>
        <w:spacing w:before="240" w:after="120" w:line="360" w:lineRule="auto"/>
        <w:ind w:left="0" w:hanging="2"/>
        <w:jc w:val="both"/>
        <w:rPr>
          <w:sz w:val="20"/>
          <w:szCs w:val="20"/>
        </w:rPr>
      </w:pPr>
      <w:r w:rsidRPr="0061692E">
        <w:rPr>
          <w:sz w:val="20"/>
          <w:szCs w:val="20"/>
        </w:rPr>
        <w:lastRenderedPageBreak/>
        <w:t>DOI: 10.5152/ArcHealthSciRes.2025.24205</w:t>
      </w:r>
    </w:p>
    <w:p w14:paraId="31B51272" w14:textId="7404FFB9" w:rsidR="00FA0416" w:rsidRPr="0061692E" w:rsidRDefault="00FA0416" w:rsidP="00FA0416">
      <w:pPr>
        <w:spacing w:before="240" w:after="120" w:line="360" w:lineRule="auto"/>
        <w:ind w:left="0" w:hanging="2"/>
        <w:jc w:val="both"/>
        <w:rPr>
          <w:sz w:val="20"/>
          <w:szCs w:val="20"/>
        </w:rPr>
      </w:pPr>
      <w:r w:rsidRPr="0061692E">
        <w:rPr>
          <w:sz w:val="20"/>
          <w:szCs w:val="20"/>
        </w:rPr>
        <w:t xml:space="preserve">Elmaoğlu, E., &amp; </w:t>
      </w:r>
      <w:r w:rsidRPr="0061692E">
        <w:rPr>
          <w:b/>
          <w:bCs/>
          <w:sz w:val="20"/>
          <w:szCs w:val="20"/>
        </w:rPr>
        <w:t>Coşkun, A. B.</w:t>
      </w:r>
      <w:r w:rsidRPr="0061692E">
        <w:rPr>
          <w:sz w:val="20"/>
          <w:szCs w:val="20"/>
        </w:rPr>
        <w:t xml:space="preserve"> (2025). Ergenlerde akıllı telefon bağımlılığının yaşam biçimine ve uyku yoksunluğuna etkisi. Toplum ve Sosyal Hizmet, 36(4), 701–718. </w:t>
      </w:r>
    </w:p>
    <w:p w14:paraId="0A918073" w14:textId="391E61BD" w:rsidR="00FA0416" w:rsidRPr="0061692E" w:rsidRDefault="00FA0416" w:rsidP="00FA0416">
      <w:pPr>
        <w:spacing w:before="240" w:after="120" w:line="360" w:lineRule="auto"/>
        <w:ind w:left="0" w:hanging="2"/>
        <w:jc w:val="both"/>
        <w:rPr>
          <w:sz w:val="20"/>
          <w:szCs w:val="20"/>
        </w:rPr>
      </w:pPr>
      <w:r w:rsidRPr="0061692E">
        <w:rPr>
          <w:sz w:val="20"/>
          <w:szCs w:val="20"/>
        </w:rPr>
        <w:t>DOI</w:t>
      </w:r>
      <w:r w:rsidRPr="0061692E">
        <w:t xml:space="preserve"> </w:t>
      </w:r>
      <w:r w:rsidRPr="0061692E">
        <w:rPr>
          <w:sz w:val="20"/>
          <w:szCs w:val="20"/>
        </w:rPr>
        <w:t>10.33417/tsh.1471652</w:t>
      </w:r>
    </w:p>
    <w:p w14:paraId="0DA1AA16" w14:textId="77777777" w:rsidR="000878BF" w:rsidRPr="0061692E" w:rsidRDefault="0020423C" w:rsidP="00713ADF">
      <w:pPr>
        <w:spacing w:before="240" w:after="120" w:line="360" w:lineRule="auto"/>
        <w:ind w:left="0" w:hanging="2"/>
        <w:jc w:val="both"/>
        <w:rPr>
          <w:sz w:val="20"/>
          <w:szCs w:val="20"/>
        </w:rPr>
      </w:pPr>
      <w:r w:rsidRPr="0061692E">
        <w:rPr>
          <w:b/>
          <w:sz w:val="20"/>
          <w:szCs w:val="20"/>
        </w:rPr>
        <w:t xml:space="preserve">E. </w:t>
      </w:r>
      <w:r w:rsidRPr="0061692E">
        <w:rPr>
          <w:b/>
          <w:sz w:val="20"/>
          <w:szCs w:val="20"/>
          <w:u w:val="single"/>
        </w:rPr>
        <w:t>Ulusal bilimsel toplantılarda sunulan ve bildiri kitaplarında basılan bildiriler:</w:t>
      </w:r>
    </w:p>
    <w:p w14:paraId="159F71A8" w14:textId="1C9DA7A1" w:rsidR="008E300F" w:rsidRPr="0061692E" w:rsidRDefault="008E300F" w:rsidP="00713ADF">
      <w:pPr>
        <w:spacing w:before="240" w:after="120" w:line="360" w:lineRule="auto"/>
        <w:ind w:leftChars="0" w:firstLineChars="0"/>
        <w:jc w:val="both"/>
        <w:rPr>
          <w:sz w:val="20"/>
          <w:szCs w:val="20"/>
        </w:rPr>
      </w:pPr>
      <w:r w:rsidRPr="0061692E">
        <w:rPr>
          <w:b/>
          <w:bCs/>
          <w:sz w:val="20"/>
          <w:szCs w:val="20"/>
        </w:rPr>
        <w:t xml:space="preserve">Coskun A.B., </w:t>
      </w:r>
      <w:r w:rsidRPr="0061692E">
        <w:rPr>
          <w:bCs/>
          <w:sz w:val="20"/>
          <w:szCs w:val="20"/>
        </w:rPr>
        <w:t xml:space="preserve">Olgun N., Tosun N., Dokumuş H., Barna N., Elmaoğlu E. &amp; Yıldırım N. </w:t>
      </w:r>
      <w:r w:rsidRPr="0061692E">
        <w:rPr>
          <w:sz w:val="20"/>
          <w:szCs w:val="20"/>
        </w:rPr>
        <w:t xml:space="preserve">(2025). Diyabetli Çocuklara Yönelik Kapsamlı Yaşam Yönetimi Becerileri Ölçeği’nin Geliştirilmesi ve Psikometrik Değerlendirilmesi. 61. Ulusal Diyabet Metabolizma ve Beslenme Hastalıkları Kongresi / 27. Ulusal Diyabet Hemşireliği Sempozyumu, Sözel Bildiri, 21–25 Mayıs 2025, </w:t>
      </w:r>
      <w:r w:rsidR="00DB3401" w:rsidRPr="0061692E">
        <w:rPr>
          <w:sz w:val="20"/>
          <w:szCs w:val="20"/>
        </w:rPr>
        <w:t>Girne, KKTC.</w:t>
      </w:r>
    </w:p>
    <w:p w14:paraId="322DC1CE" w14:textId="77777777" w:rsidR="000878BF" w:rsidRPr="0061692E" w:rsidRDefault="00D706AF" w:rsidP="00713ADF">
      <w:pPr>
        <w:tabs>
          <w:tab w:val="left" w:pos="426"/>
        </w:tabs>
        <w:spacing w:before="240" w:after="120" w:line="360" w:lineRule="auto"/>
        <w:ind w:left="0" w:hanging="2"/>
        <w:jc w:val="both"/>
        <w:rPr>
          <w:sz w:val="20"/>
          <w:szCs w:val="20"/>
        </w:rPr>
      </w:pPr>
      <w:r w:rsidRPr="0061692E">
        <w:rPr>
          <w:b/>
          <w:sz w:val="20"/>
          <w:szCs w:val="20"/>
        </w:rPr>
        <w:t>F. Diğer Yayınlar</w:t>
      </w:r>
      <w:r w:rsidR="0020423C" w:rsidRPr="0061692E">
        <w:rPr>
          <w:b/>
          <w:sz w:val="20"/>
          <w:szCs w:val="20"/>
        </w:rPr>
        <w:t>:</w:t>
      </w:r>
    </w:p>
    <w:p w14:paraId="40566C82" w14:textId="2D6A880D" w:rsidR="000878BF" w:rsidRPr="0061692E" w:rsidRDefault="00D706AF" w:rsidP="00713ADF">
      <w:pPr>
        <w:spacing w:before="240" w:after="120" w:line="360" w:lineRule="auto"/>
        <w:ind w:left="0" w:hanging="2"/>
        <w:jc w:val="both"/>
        <w:rPr>
          <w:sz w:val="20"/>
          <w:szCs w:val="20"/>
          <w:u w:val="single"/>
        </w:rPr>
      </w:pPr>
      <w:r w:rsidRPr="0061692E">
        <w:rPr>
          <w:b/>
          <w:sz w:val="20"/>
          <w:szCs w:val="20"/>
          <w:u w:val="single"/>
        </w:rPr>
        <w:t>F.</w:t>
      </w:r>
      <w:r w:rsidR="00623685" w:rsidRPr="0061692E">
        <w:rPr>
          <w:b/>
          <w:sz w:val="20"/>
          <w:szCs w:val="20"/>
          <w:u w:val="single"/>
        </w:rPr>
        <w:t>1</w:t>
      </w:r>
      <w:r w:rsidRPr="0061692E">
        <w:rPr>
          <w:b/>
          <w:sz w:val="20"/>
          <w:szCs w:val="20"/>
          <w:u w:val="single"/>
        </w:rPr>
        <w:t xml:space="preserve">. Uluslararası kongrede </w:t>
      </w:r>
      <w:r w:rsidR="0020423C" w:rsidRPr="0061692E">
        <w:rPr>
          <w:b/>
          <w:sz w:val="20"/>
          <w:szCs w:val="20"/>
          <w:u w:val="single"/>
        </w:rPr>
        <w:t>panelist</w:t>
      </w:r>
    </w:p>
    <w:p w14:paraId="2A44D0DB" w14:textId="67DD353C" w:rsidR="000878BF" w:rsidRPr="0061692E" w:rsidRDefault="0020423C" w:rsidP="00713ADF">
      <w:pPr>
        <w:spacing w:before="240" w:after="120" w:line="360" w:lineRule="auto"/>
        <w:ind w:left="0" w:hanging="2"/>
        <w:jc w:val="both"/>
        <w:rPr>
          <w:sz w:val="20"/>
          <w:szCs w:val="20"/>
          <w:u w:val="single"/>
        </w:rPr>
      </w:pPr>
      <w:r w:rsidRPr="0061692E">
        <w:rPr>
          <w:b/>
          <w:sz w:val="20"/>
          <w:szCs w:val="20"/>
          <w:u w:val="single"/>
        </w:rPr>
        <w:t>F.</w:t>
      </w:r>
      <w:r w:rsidR="00623685" w:rsidRPr="0061692E">
        <w:rPr>
          <w:b/>
          <w:sz w:val="20"/>
          <w:szCs w:val="20"/>
          <w:u w:val="single"/>
        </w:rPr>
        <w:t>2</w:t>
      </w:r>
      <w:r w:rsidRPr="0061692E">
        <w:rPr>
          <w:b/>
          <w:sz w:val="20"/>
          <w:szCs w:val="20"/>
          <w:u w:val="single"/>
        </w:rPr>
        <w:t>. Uluslararası kongrede oturum başkanlığı</w:t>
      </w:r>
    </w:p>
    <w:p w14:paraId="2D0D243F" w14:textId="19BC60A5" w:rsidR="000878BF" w:rsidRPr="0061692E" w:rsidRDefault="0020423C" w:rsidP="00713ADF">
      <w:pPr>
        <w:spacing w:before="240" w:after="120" w:line="360" w:lineRule="auto"/>
        <w:ind w:left="0" w:hanging="2"/>
        <w:jc w:val="both"/>
        <w:rPr>
          <w:sz w:val="20"/>
          <w:szCs w:val="20"/>
        </w:rPr>
      </w:pPr>
      <w:r w:rsidRPr="0061692E">
        <w:rPr>
          <w:b/>
          <w:sz w:val="20"/>
          <w:szCs w:val="20"/>
        </w:rPr>
        <w:t>F.</w:t>
      </w:r>
      <w:r w:rsidR="00623685" w:rsidRPr="0061692E">
        <w:rPr>
          <w:b/>
          <w:sz w:val="20"/>
          <w:szCs w:val="20"/>
        </w:rPr>
        <w:t>2</w:t>
      </w:r>
      <w:r w:rsidRPr="0061692E">
        <w:rPr>
          <w:b/>
          <w:sz w:val="20"/>
          <w:szCs w:val="20"/>
        </w:rPr>
        <w:t xml:space="preserve">.1. </w:t>
      </w:r>
      <w:r w:rsidR="00E93FCF" w:rsidRPr="0061692E">
        <w:rPr>
          <w:b/>
          <w:sz w:val="20"/>
          <w:szCs w:val="20"/>
        </w:rPr>
        <w:t>Coskun A.</w:t>
      </w:r>
      <w:r w:rsidRPr="0061692E">
        <w:rPr>
          <w:b/>
          <w:sz w:val="20"/>
          <w:szCs w:val="20"/>
        </w:rPr>
        <w:t>B.:</w:t>
      </w:r>
      <w:r w:rsidRPr="0061692E">
        <w:rPr>
          <w:sz w:val="20"/>
          <w:szCs w:val="20"/>
        </w:rPr>
        <w:t xml:space="preserve"> 1. Uluslararası Incare Kongresi, Sözel Bildiri Oturum Başkanlığı, 1-3 Kasım 2019, Gaziantep.</w:t>
      </w:r>
    </w:p>
    <w:p w14:paraId="6C3451B0" w14:textId="709BF1A8" w:rsidR="00D4105B" w:rsidRPr="0061692E" w:rsidRDefault="00D4105B" w:rsidP="00713ADF">
      <w:pPr>
        <w:spacing w:before="240" w:after="120" w:line="360" w:lineRule="auto"/>
        <w:ind w:left="0" w:hanging="2"/>
        <w:jc w:val="both"/>
        <w:rPr>
          <w:sz w:val="20"/>
          <w:szCs w:val="20"/>
        </w:rPr>
      </w:pPr>
      <w:r w:rsidRPr="0061692E">
        <w:rPr>
          <w:b/>
          <w:sz w:val="20"/>
          <w:szCs w:val="20"/>
        </w:rPr>
        <w:t>F.</w:t>
      </w:r>
      <w:r w:rsidR="00623685" w:rsidRPr="0061692E">
        <w:rPr>
          <w:b/>
          <w:sz w:val="20"/>
          <w:szCs w:val="20"/>
        </w:rPr>
        <w:t>2</w:t>
      </w:r>
      <w:r w:rsidRPr="0061692E">
        <w:rPr>
          <w:b/>
          <w:sz w:val="20"/>
          <w:szCs w:val="20"/>
        </w:rPr>
        <w:t>.2. Coskun A.B.:</w:t>
      </w:r>
      <w:r w:rsidRPr="0061692E">
        <w:rPr>
          <w:sz w:val="20"/>
          <w:szCs w:val="20"/>
        </w:rPr>
        <w:t xml:space="preserve"> 2. Uluslararası Hemşirelik Bakımı ve Araştırma Kongresi, Sözel Bildiri Oturum Başkanlığı, 17-19 Kasım 2023, Ankara.</w:t>
      </w:r>
    </w:p>
    <w:p w14:paraId="3503D6E8" w14:textId="7C196BE3" w:rsidR="004D45B2" w:rsidRPr="0061692E" w:rsidRDefault="004D45B2" w:rsidP="004D45B2">
      <w:pPr>
        <w:spacing w:before="240" w:after="120" w:line="360" w:lineRule="auto"/>
        <w:ind w:left="0" w:hanging="2"/>
        <w:jc w:val="both"/>
        <w:rPr>
          <w:sz w:val="20"/>
          <w:szCs w:val="20"/>
        </w:rPr>
      </w:pPr>
      <w:r w:rsidRPr="0061692E">
        <w:rPr>
          <w:b/>
          <w:sz w:val="20"/>
          <w:szCs w:val="20"/>
        </w:rPr>
        <w:t>F.</w:t>
      </w:r>
      <w:r w:rsidR="00623685" w:rsidRPr="0061692E">
        <w:rPr>
          <w:b/>
          <w:sz w:val="20"/>
          <w:szCs w:val="20"/>
        </w:rPr>
        <w:t>2</w:t>
      </w:r>
      <w:r w:rsidRPr="0061692E">
        <w:rPr>
          <w:b/>
          <w:sz w:val="20"/>
          <w:szCs w:val="20"/>
        </w:rPr>
        <w:t>.3. Coskun A.B.:</w:t>
      </w:r>
      <w:r w:rsidRPr="0061692E">
        <w:rPr>
          <w:sz w:val="20"/>
          <w:szCs w:val="20"/>
        </w:rPr>
        <w:t xml:space="preserve"> 9. Ulusal – 5. Uluslararası Akdeniz – 4. Uluslararası Pediatri Hemşireliği Kongresi, Sözel Bildiri Oturum Başkanlığı, 5-8 Kasım 2025, Mersin.</w:t>
      </w:r>
    </w:p>
    <w:p w14:paraId="2E2EADBF" w14:textId="7D6B1896" w:rsidR="000878BF" w:rsidRPr="0061692E" w:rsidRDefault="0020423C" w:rsidP="00713ADF">
      <w:pPr>
        <w:spacing w:before="240" w:after="120" w:line="360" w:lineRule="auto"/>
        <w:ind w:left="0" w:hanging="2"/>
        <w:jc w:val="both"/>
        <w:rPr>
          <w:rFonts w:eastAsia="Verdana"/>
          <w:b/>
          <w:sz w:val="20"/>
          <w:szCs w:val="20"/>
          <w:u w:val="single"/>
        </w:rPr>
      </w:pPr>
      <w:r w:rsidRPr="0061692E">
        <w:rPr>
          <w:rFonts w:eastAsia="Verdana"/>
          <w:b/>
          <w:sz w:val="20"/>
          <w:szCs w:val="20"/>
          <w:u w:val="single"/>
        </w:rPr>
        <w:t>F.</w:t>
      </w:r>
      <w:r w:rsidR="00623685" w:rsidRPr="0061692E">
        <w:rPr>
          <w:rFonts w:eastAsia="Verdana"/>
          <w:b/>
          <w:sz w:val="20"/>
          <w:szCs w:val="20"/>
          <w:u w:val="single"/>
        </w:rPr>
        <w:t>3</w:t>
      </w:r>
      <w:r w:rsidRPr="0061692E">
        <w:rPr>
          <w:rFonts w:eastAsia="Verdana"/>
          <w:b/>
          <w:sz w:val="20"/>
          <w:szCs w:val="20"/>
          <w:u w:val="single"/>
        </w:rPr>
        <w:t xml:space="preserve">. Ulusal kongre, sempozyumlarda oturum başkanlığı </w:t>
      </w:r>
    </w:p>
    <w:p w14:paraId="04190BBE" w14:textId="2EFA1122" w:rsidR="00BE41CB" w:rsidRPr="0061692E" w:rsidRDefault="00BE41CB" w:rsidP="00713ADF">
      <w:pPr>
        <w:spacing w:before="240" w:after="120" w:line="360" w:lineRule="auto"/>
        <w:ind w:left="0" w:hanging="2"/>
        <w:jc w:val="both"/>
        <w:rPr>
          <w:rFonts w:eastAsia="Verdana"/>
          <w:sz w:val="20"/>
          <w:szCs w:val="20"/>
          <w:u w:val="single"/>
        </w:rPr>
      </w:pPr>
      <w:r w:rsidRPr="0061692E">
        <w:rPr>
          <w:rFonts w:eastAsia="Verdana"/>
          <w:b/>
          <w:sz w:val="20"/>
          <w:szCs w:val="20"/>
          <w:u w:val="single"/>
        </w:rPr>
        <w:t>F.</w:t>
      </w:r>
      <w:r w:rsidR="00623685" w:rsidRPr="0061692E">
        <w:rPr>
          <w:rFonts w:eastAsia="Verdana"/>
          <w:b/>
          <w:sz w:val="20"/>
          <w:szCs w:val="20"/>
          <w:u w:val="single"/>
        </w:rPr>
        <w:t>3</w:t>
      </w:r>
      <w:r w:rsidRPr="0061692E">
        <w:rPr>
          <w:rFonts w:eastAsia="Verdana"/>
          <w:b/>
          <w:sz w:val="20"/>
          <w:szCs w:val="20"/>
          <w:u w:val="single"/>
        </w:rPr>
        <w:t>.1.</w:t>
      </w:r>
      <w:r w:rsidRPr="0061692E">
        <w:rPr>
          <w:sz w:val="20"/>
          <w:szCs w:val="20"/>
        </w:rPr>
        <w:t xml:space="preserve"> 7. Halk Sağlığı Günleri “Afetlerde Toplum Sağlığı Hizmetlerinin Yönetim ve Organizasyonu” Sempozyum, Oturum Başkanlığı, 23 Aralık 2023, Çevrimiçi.</w:t>
      </w:r>
    </w:p>
    <w:p w14:paraId="4FCC45F0" w14:textId="2C120EA4" w:rsidR="000878BF" w:rsidRPr="0061692E" w:rsidRDefault="0020423C" w:rsidP="00713ADF">
      <w:pPr>
        <w:pBdr>
          <w:top w:val="nil"/>
          <w:left w:val="nil"/>
          <w:bottom w:val="nil"/>
          <w:right w:val="nil"/>
          <w:between w:val="nil"/>
        </w:pBdr>
        <w:spacing w:before="240" w:after="120" w:line="360" w:lineRule="auto"/>
        <w:ind w:left="0" w:hanging="2"/>
        <w:jc w:val="both"/>
        <w:rPr>
          <w:sz w:val="20"/>
          <w:szCs w:val="20"/>
          <w:u w:val="single"/>
        </w:rPr>
      </w:pPr>
      <w:r w:rsidRPr="0061692E">
        <w:rPr>
          <w:b/>
          <w:sz w:val="20"/>
          <w:szCs w:val="20"/>
          <w:u w:val="single"/>
        </w:rPr>
        <w:t>F.</w:t>
      </w:r>
      <w:r w:rsidR="00623685" w:rsidRPr="0061692E">
        <w:rPr>
          <w:b/>
          <w:sz w:val="20"/>
          <w:szCs w:val="20"/>
          <w:u w:val="single"/>
        </w:rPr>
        <w:t>4</w:t>
      </w:r>
      <w:r w:rsidRPr="0061692E">
        <w:rPr>
          <w:b/>
          <w:sz w:val="20"/>
          <w:szCs w:val="20"/>
          <w:u w:val="single"/>
        </w:rPr>
        <w:t xml:space="preserve">. Ulusal, kurs, panel, konferans ve hizmet içi eğitimler </w:t>
      </w:r>
    </w:p>
    <w:p w14:paraId="6AA3E1F3" w14:textId="77777777" w:rsidR="000878BF" w:rsidRPr="0061692E" w:rsidRDefault="00C90D03" w:rsidP="00713ADF">
      <w:pPr>
        <w:spacing w:before="240" w:after="120" w:line="360" w:lineRule="auto"/>
        <w:ind w:left="0" w:hanging="2"/>
        <w:jc w:val="both"/>
        <w:rPr>
          <w:sz w:val="20"/>
          <w:szCs w:val="20"/>
          <w:u w:val="single"/>
        </w:rPr>
      </w:pPr>
      <w:r w:rsidRPr="0061692E">
        <w:rPr>
          <w:b/>
          <w:sz w:val="20"/>
          <w:szCs w:val="20"/>
        </w:rPr>
        <w:t>Coskun A.B.</w:t>
      </w:r>
      <w:r w:rsidR="0020423C" w:rsidRPr="0061692E">
        <w:rPr>
          <w:b/>
          <w:sz w:val="20"/>
          <w:szCs w:val="20"/>
        </w:rPr>
        <w:t>:</w:t>
      </w:r>
      <w:r w:rsidR="0020423C" w:rsidRPr="0061692E">
        <w:rPr>
          <w:sz w:val="20"/>
          <w:szCs w:val="20"/>
        </w:rPr>
        <w:t xml:space="preserve"> Ağrı Yönetimi Sempozyumu, Eğitimci, </w:t>
      </w:r>
      <w:r w:rsidRPr="0061692E">
        <w:rPr>
          <w:sz w:val="20"/>
          <w:szCs w:val="20"/>
        </w:rPr>
        <w:t>Hasan Kalyoncu Üniversitesi Sağlık Bilimleri Fakültesi</w:t>
      </w:r>
      <w:r w:rsidR="0020423C" w:rsidRPr="0061692E">
        <w:rPr>
          <w:sz w:val="20"/>
          <w:szCs w:val="20"/>
        </w:rPr>
        <w:t>, 10 Nisan 2019, Gaziantep</w:t>
      </w:r>
      <w:r w:rsidRPr="0061692E">
        <w:rPr>
          <w:sz w:val="20"/>
          <w:szCs w:val="20"/>
        </w:rPr>
        <w:t>.</w:t>
      </w:r>
    </w:p>
    <w:p w14:paraId="2C201858" w14:textId="65A2FA56" w:rsidR="000878BF" w:rsidRPr="0061692E" w:rsidRDefault="0020423C" w:rsidP="00713ADF">
      <w:pPr>
        <w:spacing w:before="240" w:after="120" w:line="360" w:lineRule="auto"/>
        <w:ind w:left="0" w:hanging="2"/>
        <w:jc w:val="both"/>
        <w:rPr>
          <w:b/>
          <w:sz w:val="20"/>
          <w:szCs w:val="20"/>
          <w:u w:val="single"/>
        </w:rPr>
      </w:pPr>
      <w:r w:rsidRPr="0061692E">
        <w:rPr>
          <w:b/>
          <w:sz w:val="20"/>
          <w:szCs w:val="20"/>
          <w:u w:val="single"/>
        </w:rPr>
        <w:t>F.</w:t>
      </w:r>
      <w:r w:rsidR="00623685" w:rsidRPr="0061692E">
        <w:rPr>
          <w:b/>
          <w:sz w:val="20"/>
          <w:szCs w:val="20"/>
          <w:u w:val="single"/>
        </w:rPr>
        <w:t>5</w:t>
      </w:r>
      <w:r w:rsidRPr="0061692E">
        <w:rPr>
          <w:b/>
          <w:sz w:val="20"/>
          <w:szCs w:val="20"/>
          <w:u w:val="single"/>
        </w:rPr>
        <w:t>. Kongre, Sempozyum ve kurs düzenle</w:t>
      </w:r>
      <w:r w:rsidR="00B46F13" w:rsidRPr="0061692E">
        <w:rPr>
          <w:b/>
          <w:sz w:val="20"/>
          <w:szCs w:val="20"/>
          <w:u w:val="single"/>
        </w:rPr>
        <w:t>me ve bilimsel kurul üyelikleri</w:t>
      </w:r>
      <w:r w:rsidRPr="0061692E">
        <w:rPr>
          <w:b/>
          <w:sz w:val="20"/>
          <w:szCs w:val="20"/>
          <w:u w:val="single"/>
        </w:rPr>
        <w:t>;</w:t>
      </w:r>
    </w:p>
    <w:p w14:paraId="75D3A9B4" w14:textId="38D46C1F" w:rsidR="003E5B20" w:rsidRPr="0061692E" w:rsidRDefault="003E5B20" w:rsidP="00713ADF">
      <w:pPr>
        <w:spacing w:before="240" w:after="120" w:line="360" w:lineRule="auto"/>
        <w:ind w:left="0" w:hanging="2"/>
        <w:jc w:val="both"/>
        <w:rPr>
          <w:sz w:val="20"/>
          <w:szCs w:val="20"/>
        </w:rPr>
      </w:pPr>
      <w:r w:rsidRPr="0061692E">
        <w:rPr>
          <w:b/>
          <w:sz w:val="20"/>
          <w:szCs w:val="20"/>
          <w:u w:val="single"/>
        </w:rPr>
        <w:t>Coskun A.B.:</w:t>
      </w:r>
      <w:r w:rsidRPr="0061692E">
        <w:rPr>
          <w:sz w:val="20"/>
          <w:szCs w:val="20"/>
        </w:rPr>
        <w:t xml:space="preserve"> 8. Uluslararası Hemşirelik ve İnovasyon Kongresi, Bilim Kurulu, 19-20 Ekim 2024 İstanbul, Çevrimiçi.</w:t>
      </w:r>
    </w:p>
    <w:p w14:paraId="3D41C8F7" w14:textId="4935B968" w:rsidR="00D242AD" w:rsidRPr="0061692E" w:rsidRDefault="00D242AD" w:rsidP="00713ADF">
      <w:pPr>
        <w:spacing w:before="240" w:after="120" w:line="360" w:lineRule="auto"/>
        <w:ind w:left="0" w:hanging="2"/>
        <w:jc w:val="both"/>
        <w:rPr>
          <w:sz w:val="20"/>
          <w:szCs w:val="20"/>
        </w:rPr>
      </w:pPr>
      <w:r w:rsidRPr="0061692E">
        <w:rPr>
          <w:b/>
          <w:sz w:val="20"/>
          <w:szCs w:val="20"/>
          <w:u w:val="single"/>
        </w:rPr>
        <w:lastRenderedPageBreak/>
        <w:t>Coskun A.B.:</w:t>
      </w:r>
      <w:r w:rsidRPr="0061692E">
        <w:rPr>
          <w:sz w:val="20"/>
          <w:szCs w:val="20"/>
        </w:rPr>
        <w:t xml:space="preserve"> </w:t>
      </w:r>
      <w:r w:rsidR="00FE1937" w:rsidRPr="0061692E">
        <w:rPr>
          <w:sz w:val="20"/>
          <w:szCs w:val="20"/>
        </w:rPr>
        <w:t>7</w:t>
      </w:r>
      <w:r w:rsidRPr="0061692E">
        <w:rPr>
          <w:sz w:val="20"/>
          <w:szCs w:val="20"/>
        </w:rPr>
        <w:t>. Halk Sağlığı Günleri “</w:t>
      </w:r>
      <w:r w:rsidR="00FE1937" w:rsidRPr="0061692E">
        <w:rPr>
          <w:sz w:val="20"/>
          <w:szCs w:val="20"/>
        </w:rPr>
        <w:t>Afetlerde Toplum Sağlığı Hizmetlerinin Yönetim ve Organizasyonu</w:t>
      </w:r>
      <w:r w:rsidRPr="0061692E">
        <w:rPr>
          <w:sz w:val="20"/>
          <w:szCs w:val="20"/>
        </w:rPr>
        <w:t xml:space="preserve">” Sempozyum, </w:t>
      </w:r>
      <w:r w:rsidR="00FE1937" w:rsidRPr="0061692E">
        <w:rPr>
          <w:sz w:val="20"/>
          <w:szCs w:val="20"/>
        </w:rPr>
        <w:t xml:space="preserve">Bilim </w:t>
      </w:r>
      <w:r w:rsidRPr="0061692E">
        <w:rPr>
          <w:sz w:val="20"/>
          <w:szCs w:val="20"/>
        </w:rPr>
        <w:t xml:space="preserve">Kurulu, </w:t>
      </w:r>
      <w:r w:rsidR="00FE1937" w:rsidRPr="0061692E">
        <w:rPr>
          <w:sz w:val="20"/>
          <w:szCs w:val="20"/>
        </w:rPr>
        <w:t>23</w:t>
      </w:r>
      <w:r w:rsidRPr="0061692E">
        <w:rPr>
          <w:sz w:val="20"/>
          <w:szCs w:val="20"/>
        </w:rPr>
        <w:t xml:space="preserve"> Aralık 202</w:t>
      </w:r>
      <w:r w:rsidR="00FE1937" w:rsidRPr="0061692E">
        <w:rPr>
          <w:sz w:val="20"/>
          <w:szCs w:val="20"/>
        </w:rPr>
        <w:t>3</w:t>
      </w:r>
      <w:r w:rsidRPr="0061692E">
        <w:rPr>
          <w:sz w:val="20"/>
          <w:szCs w:val="20"/>
        </w:rPr>
        <w:t xml:space="preserve">, </w:t>
      </w:r>
      <w:r w:rsidR="00BE41CB" w:rsidRPr="0061692E">
        <w:rPr>
          <w:sz w:val="20"/>
          <w:szCs w:val="20"/>
        </w:rPr>
        <w:t>Çevrimiçi.</w:t>
      </w:r>
    </w:p>
    <w:p w14:paraId="4E78F9FD" w14:textId="5699D1BF" w:rsidR="00D242AD" w:rsidRPr="0061692E" w:rsidRDefault="00D242AD" w:rsidP="00713ADF">
      <w:pPr>
        <w:spacing w:before="240" w:after="120" w:line="360" w:lineRule="auto"/>
        <w:ind w:left="0" w:hanging="2"/>
        <w:jc w:val="both"/>
        <w:rPr>
          <w:sz w:val="20"/>
          <w:szCs w:val="20"/>
        </w:rPr>
      </w:pPr>
      <w:r w:rsidRPr="0061692E">
        <w:rPr>
          <w:b/>
          <w:sz w:val="20"/>
          <w:szCs w:val="20"/>
          <w:u w:val="single"/>
        </w:rPr>
        <w:t>Coskun A.B.:</w:t>
      </w:r>
      <w:r w:rsidRPr="0061692E">
        <w:rPr>
          <w:sz w:val="20"/>
          <w:szCs w:val="20"/>
        </w:rPr>
        <w:t xml:space="preserve"> 6. Halk Sağlığı Günleri “Geriatri” Sempozyum, Düzenleme Kurulu, 23 Aralık 2022, </w:t>
      </w:r>
      <w:r w:rsidR="00BE41CB" w:rsidRPr="0061692E">
        <w:rPr>
          <w:sz w:val="20"/>
          <w:szCs w:val="20"/>
        </w:rPr>
        <w:t>Çevrimiçi.</w:t>
      </w:r>
    </w:p>
    <w:p w14:paraId="2C63D311" w14:textId="1F3CC496" w:rsidR="00D242AD" w:rsidRPr="0061692E" w:rsidRDefault="00D242AD" w:rsidP="00713ADF">
      <w:pPr>
        <w:spacing w:before="240" w:after="120" w:line="360" w:lineRule="auto"/>
        <w:ind w:left="0" w:hanging="2"/>
        <w:jc w:val="both"/>
        <w:rPr>
          <w:sz w:val="20"/>
          <w:szCs w:val="20"/>
        </w:rPr>
      </w:pPr>
      <w:r w:rsidRPr="0061692E">
        <w:rPr>
          <w:b/>
          <w:sz w:val="20"/>
          <w:szCs w:val="20"/>
          <w:u w:val="single"/>
        </w:rPr>
        <w:t>Coskun A.B.:</w:t>
      </w:r>
      <w:r w:rsidRPr="0061692E">
        <w:rPr>
          <w:sz w:val="20"/>
          <w:szCs w:val="20"/>
        </w:rPr>
        <w:t xml:space="preserve"> 5. Halk Sağlığı Günleri “Halkın Sağlık Gündemi” Uluslararası Katılımlı Sempozyum, Düzenleme Kurulu, 17-18 Aralık 2021, </w:t>
      </w:r>
      <w:r w:rsidR="00BE41CB" w:rsidRPr="0061692E">
        <w:rPr>
          <w:sz w:val="20"/>
          <w:szCs w:val="20"/>
        </w:rPr>
        <w:t>Çevrimiçi.</w:t>
      </w:r>
    </w:p>
    <w:p w14:paraId="6652C57A" w14:textId="38A1A5D6" w:rsidR="00845C23" w:rsidRPr="0061692E" w:rsidRDefault="00845C23" w:rsidP="00713ADF">
      <w:pPr>
        <w:spacing w:before="240" w:after="120" w:line="360" w:lineRule="auto"/>
        <w:ind w:left="0" w:hanging="2"/>
        <w:jc w:val="both"/>
        <w:rPr>
          <w:sz w:val="20"/>
          <w:szCs w:val="20"/>
        </w:rPr>
      </w:pPr>
      <w:r w:rsidRPr="0061692E">
        <w:rPr>
          <w:b/>
          <w:sz w:val="20"/>
          <w:szCs w:val="20"/>
          <w:u w:val="single"/>
        </w:rPr>
        <w:t>Coskun A.B.:</w:t>
      </w:r>
      <w:r w:rsidRPr="0061692E">
        <w:rPr>
          <w:sz w:val="20"/>
          <w:szCs w:val="20"/>
        </w:rPr>
        <w:t xml:space="preserve"> Pediatrik Hastalarda Periferik İntravenöz Kateter Yönetimi Kurs, Düzenleme Kurulu, 8 Mayıs 2021, Gaziantep.</w:t>
      </w:r>
    </w:p>
    <w:p w14:paraId="106ECD8A" w14:textId="77777777" w:rsidR="00845C23" w:rsidRPr="0061692E" w:rsidRDefault="00845C23" w:rsidP="00713ADF">
      <w:pPr>
        <w:spacing w:before="240" w:after="120" w:line="360" w:lineRule="auto"/>
        <w:ind w:left="0" w:hanging="2"/>
        <w:jc w:val="both"/>
        <w:rPr>
          <w:sz w:val="20"/>
          <w:szCs w:val="20"/>
        </w:rPr>
      </w:pPr>
      <w:r w:rsidRPr="0061692E">
        <w:rPr>
          <w:b/>
          <w:sz w:val="20"/>
          <w:szCs w:val="20"/>
          <w:u w:val="single"/>
        </w:rPr>
        <w:t>Coskun A.B.:</w:t>
      </w:r>
      <w:r w:rsidRPr="0061692E">
        <w:rPr>
          <w:sz w:val="20"/>
          <w:szCs w:val="20"/>
        </w:rPr>
        <w:t xml:space="preserve"> 4. Halk Sağlığı Günleri; Kadın Sağlığı Sempozyumu, Düzenleme Kurulu, 19-20 Aralık 2020, Gaziantep.</w:t>
      </w:r>
    </w:p>
    <w:p w14:paraId="05CFD00C" w14:textId="77777777" w:rsidR="00B46F13" w:rsidRPr="0061692E" w:rsidRDefault="00B46F13" w:rsidP="00713ADF">
      <w:pPr>
        <w:spacing w:before="240" w:after="120" w:line="360" w:lineRule="auto"/>
        <w:ind w:left="0" w:hanging="2"/>
        <w:jc w:val="both"/>
        <w:rPr>
          <w:b/>
          <w:sz w:val="20"/>
          <w:szCs w:val="20"/>
        </w:rPr>
      </w:pPr>
      <w:r w:rsidRPr="0061692E">
        <w:rPr>
          <w:b/>
          <w:sz w:val="20"/>
          <w:szCs w:val="20"/>
          <w:u w:val="single"/>
        </w:rPr>
        <w:t>Coskun</w:t>
      </w:r>
      <w:r w:rsidR="0020423C" w:rsidRPr="0061692E">
        <w:rPr>
          <w:b/>
          <w:sz w:val="20"/>
          <w:szCs w:val="20"/>
          <w:u w:val="single"/>
        </w:rPr>
        <w:t xml:space="preserve"> </w:t>
      </w:r>
      <w:r w:rsidRPr="0061692E">
        <w:rPr>
          <w:b/>
          <w:sz w:val="20"/>
          <w:szCs w:val="20"/>
          <w:u w:val="single"/>
        </w:rPr>
        <w:t>A.</w:t>
      </w:r>
      <w:r w:rsidR="0020423C" w:rsidRPr="0061692E">
        <w:rPr>
          <w:b/>
          <w:sz w:val="20"/>
          <w:szCs w:val="20"/>
          <w:u w:val="single"/>
        </w:rPr>
        <w:t xml:space="preserve">B.: </w:t>
      </w:r>
      <w:r w:rsidRPr="0061692E">
        <w:rPr>
          <w:sz w:val="20"/>
          <w:szCs w:val="20"/>
        </w:rPr>
        <w:t>1. Uluslararası Incare Kongresi</w:t>
      </w:r>
      <w:r w:rsidR="0020423C" w:rsidRPr="0061692E">
        <w:rPr>
          <w:sz w:val="20"/>
          <w:szCs w:val="20"/>
        </w:rPr>
        <w:t>,</w:t>
      </w:r>
      <w:r w:rsidR="00D964C3" w:rsidRPr="0061692E">
        <w:rPr>
          <w:sz w:val="20"/>
          <w:szCs w:val="20"/>
        </w:rPr>
        <w:t xml:space="preserve"> </w:t>
      </w:r>
      <w:r w:rsidRPr="0061692E">
        <w:rPr>
          <w:sz w:val="20"/>
          <w:szCs w:val="20"/>
        </w:rPr>
        <w:t>Düzenleme</w:t>
      </w:r>
      <w:r w:rsidR="0020423C" w:rsidRPr="0061692E">
        <w:rPr>
          <w:sz w:val="20"/>
          <w:szCs w:val="20"/>
        </w:rPr>
        <w:t xml:space="preserve"> Kurulu, </w:t>
      </w:r>
      <w:r w:rsidRPr="0061692E">
        <w:rPr>
          <w:sz w:val="20"/>
          <w:szCs w:val="20"/>
        </w:rPr>
        <w:t xml:space="preserve">1-3 </w:t>
      </w:r>
      <w:r w:rsidR="0020423C" w:rsidRPr="0061692E">
        <w:rPr>
          <w:sz w:val="20"/>
          <w:szCs w:val="20"/>
        </w:rPr>
        <w:t>Ka</w:t>
      </w:r>
      <w:r w:rsidRPr="0061692E">
        <w:rPr>
          <w:sz w:val="20"/>
          <w:szCs w:val="20"/>
        </w:rPr>
        <w:t>sım 2019, Gaziantep.</w:t>
      </w:r>
      <w:r w:rsidRPr="0061692E">
        <w:rPr>
          <w:b/>
          <w:sz w:val="20"/>
          <w:szCs w:val="20"/>
        </w:rPr>
        <w:t xml:space="preserve"> </w:t>
      </w:r>
    </w:p>
    <w:p w14:paraId="106D1695" w14:textId="77777777" w:rsidR="00B46F13" w:rsidRPr="0061692E" w:rsidRDefault="00B46F13" w:rsidP="00713ADF">
      <w:pPr>
        <w:spacing w:before="240" w:after="120" w:line="360" w:lineRule="auto"/>
        <w:ind w:left="0" w:hanging="2"/>
        <w:jc w:val="both"/>
        <w:rPr>
          <w:sz w:val="20"/>
          <w:szCs w:val="20"/>
        </w:rPr>
      </w:pPr>
      <w:r w:rsidRPr="0061692E">
        <w:rPr>
          <w:b/>
          <w:sz w:val="20"/>
          <w:szCs w:val="20"/>
          <w:u w:val="single"/>
        </w:rPr>
        <w:t>Coskun A.B.:</w:t>
      </w:r>
      <w:r w:rsidRPr="0061692E">
        <w:rPr>
          <w:sz w:val="20"/>
          <w:szCs w:val="20"/>
        </w:rPr>
        <w:t xml:space="preserve"> Afetlerde Sağlık Hizmetleri Sempozyumu Düzenleme Kurulu, 3-4 Mayıs 2019, Hasan Kalyoncu Üniversitesi, Gaziantep.</w:t>
      </w:r>
    </w:p>
    <w:p w14:paraId="44080AC6" w14:textId="6CAF16E6" w:rsidR="000878BF" w:rsidRPr="0061692E" w:rsidRDefault="0020423C" w:rsidP="00713ADF">
      <w:pPr>
        <w:spacing w:before="120" w:after="120" w:line="360" w:lineRule="auto"/>
        <w:ind w:left="0" w:hanging="2"/>
        <w:jc w:val="both"/>
        <w:rPr>
          <w:b/>
          <w:sz w:val="20"/>
          <w:szCs w:val="20"/>
          <w:u w:val="single"/>
        </w:rPr>
      </w:pPr>
      <w:r w:rsidRPr="0061692E">
        <w:rPr>
          <w:b/>
          <w:sz w:val="20"/>
          <w:szCs w:val="20"/>
          <w:u w:val="single"/>
        </w:rPr>
        <w:t>F.</w:t>
      </w:r>
      <w:r w:rsidR="00623685" w:rsidRPr="0061692E">
        <w:rPr>
          <w:b/>
          <w:sz w:val="20"/>
          <w:szCs w:val="20"/>
          <w:u w:val="single"/>
        </w:rPr>
        <w:t>6</w:t>
      </w:r>
      <w:r w:rsidRPr="0061692E">
        <w:rPr>
          <w:b/>
          <w:sz w:val="20"/>
          <w:szCs w:val="20"/>
          <w:u w:val="single"/>
        </w:rPr>
        <w:t>. Doktora / Yüksek Lisans sınavları jüri üyelikleri</w:t>
      </w:r>
    </w:p>
    <w:p w14:paraId="4B00B39E" w14:textId="09106D81" w:rsidR="00FD7560" w:rsidRPr="0061692E" w:rsidRDefault="00D02BA6" w:rsidP="00713ADF">
      <w:pPr>
        <w:spacing w:before="120" w:after="120" w:line="360" w:lineRule="auto"/>
        <w:ind w:left="0" w:hanging="2"/>
        <w:jc w:val="both"/>
        <w:rPr>
          <w:bCs/>
          <w:sz w:val="20"/>
          <w:szCs w:val="20"/>
        </w:rPr>
      </w:pPr>
      <w:r w:rsidRPr="0061692E">
        <w:rPr>
          <w:b/>
          <w:sz w:val="20"/>
          <w:szCs w:val="20"/>
        </w:rPr>
        <w:t>F.</w:t>
      </w:r>
      <w:r w:rsidR="00623685" w:rsidRPr="0061692E">
        <w:rPr>
          <w:b/>
          <w:sz w:val="20"/>
          <w:szCs w:val="20"/>
        </w:rPr>
        <w:t>6</w:t>
      </w:r>
      <w:r w:rsidRPr="0061692E">
        <w:rPr>
          <w:b/>
          <w:sz w:val="20"/>
          <w:szCs w:val="20"/>
        </w:rPr>
        <w:t>.1.</w:t>
      </w:r>
      <w:r w:rsidRPr="0061692E">
        <w:rPr>
          <w:bCs/>
          <w:sz w:val="20"/>
          <w:szCs w:val="20"/>
        </w:rPr>
        <w:t xml:space="preserve"> </w:t>
      </w:r>
      <w:r w:rsidR="00FD7560" w:rsidRPr="0061692E">
        <w:rPr>
          <w:bCs/>
          <w:sz w:val="20"/>
          <w:szCs w:val="20"/>
        </w:rPr>
        <w:t>Yüksek Lisans Tez Savunma Sınavı - Gizem Özge DOĞRU (2023)</w:t>
      </w:r>
    </w:p>
    <w:p w14:paraId="62F6270F" w14:textId="488D754D" w:rsidR="00FD7560" w:rsidRPr="0061692E" w:rsidRDefault="00FD7560" w:rsidP="00713ADF">
      <w:pPr>
        <w:spacing w:before="120" w:after="120" w:line="360" w:lineRule="auto"/>
        <w:ind w:left="0" w:hanging="2"/>
        <w:jc w:val="both"/>
        <w:rPr>
          <w:b/>
          <w:sz w:val="20"/>
          <w:szCs w:val="20"/>
        </w:rPr>
      </w:pPr>
      <w:r w:rsidRPr="0061692E">
        <w:rPr>
          <w:b/>
          <w:sz w:val="20"/>
          <w:szCs w:val="20"/>
        </w:rPr>
        <w:t>F.</w:t>
      </w:r>
      <w:r w:rsidR="00623685" w:rsidRPr="0061692E">
        <w:rPr>
          <w:b/>
          <w:sz w:val="20"/>
          <w:szCs w:val="20"/>
        </w:rPr>
        <w:t>6</w:t>
      </w:r>
      <w:r w:rsidRPr="0061692E">
        <w:rPr>
          <w:b/>
          <w:sz w:val="20"/>
          <w:szCs w:val="20"/>
        </w:rPr>
        <w:t xml:space="preserve">.2. </w:t>
      </w:r>
      <w:r w:rsidRPr="0061692E">
        <w:rPr>
          <w:bCs/>
          <w:sz w:val="20"/>
          <w:szCs w:val="20"/>
        </w:rPr>
        <w:t>Yüksek Lisans Tez Savunma Sınavı – Merve Nur DEMİRDELEN (2024)</w:t>
      </w:r>
    </w:p>
    <w:p w14:paraId="10599BBD" w14:textId="46258EF7" w:rsidR="00D02BA6" w:rsidRPr="0061692E" w:rsidRDefault="00FD7560" w:rsidP="00713ADF">
      <w:pPr>
        <w:spacing w:before="120" w:after="120" w:line="360" w:lineRule="auto"/>
        <w:ind w:left="0" w:hanging="2"/>
        <w:jc w:val="both"/>
        <w:rPr>
          <w:bCs/>
          <w:sz w:val="20"/>
          <w:szCs w:val="20"/>
        </w:rPr>
      </w:pPr>
      <w:r w:rsidRPr="0061692E">
        <w:rPr>
          <w:b/>
          <w:sz w:val="20"/>
          <w:szCs w:val="20"/>
        </w:rPr>
        <w:t>F.</w:t>
      </w:r>
      <w:r w:rsidR="00623685" w:rsidRPr="0061692E">
        <w:rPr>
          <w:b/>
          <w:sz w:val="20"/>
          <w:szCs w:val="20"/>
        </w:rPr>
        <w:t>6</w:t>
      </w:r>
      <w:r w:rsidRPr="0061692E">
        <w:rPr>
          <w:b/>
          <w:sz w:val="20"/>
          <w:szCs w:val="20"/>
        </w:rPr>
        <w:t>.3.</w:t>
      </w:r>
      <w:r w:rsidRPr="0061692E">
        <w:rPr>
          <w:bCs/>
          <w:sz w:val="20"/>
          <w:szCs w:val="20"/>
        </w:rPr>
        <w:t xml:space="preserve"> </w:t>
      </w:r>
      <w:r w:rsidR="00D02BA6" w:rsidRPr="0061692E">
        <w:rPr>
          <w:bCs/>
          <w:sz w:val="20"/>
          <w:szCs w:val="20"/>
        </w:rPr>
        <w:t>Doktora Tez İzleme Komitesi Üyesi-Tuğba KANADIKIRIK (2024)</w:t>
      </w:r>
    </w:p>
    <w:p w14:paraId="763A73E4" w14:textId="1FA31945" w:rsidR="00D02BA6" w:rsidRPr="0061692E" w:rsidRDefault="00D02BA6" w:rsidP="00713ADF">
      <w:pPr>
        <w:spacing w:before="120" w:after="120" w:line="360" w:lineRule="auto"/>
        <w:ind w:left="0" w:hanging="2"/>
        <w:jc w:val="both"/>
        <w:rPr>
          <w:bCs/>
          <w:sz w:val="20"/>
          <w:szCs w:val="20"/>
        </w:rPr>
      </w:pPr>
      <w:r w:rsidRPr="0061692E">
        <w:rPr>
          <w:b/>
          <w:sz w:val="20"/>
          <w:szCs w:val="20"/>
        </w:rPr>
        <w:t>F.</w:t>
      </w:r>
      <w:r w:rsidR="00623685" w:rsidRPr="0061692E">
        <w:rPr>
          <w:b/>
          <w:sz w:val="20"/>
          <w:szCs w:val="20"/>
        </w:rPr>
        <w:t>6</w:t>
      </w:r>
      <w:r w:rsidRPr="0061692E">
        <w:rPr>
          <w:b/>
          <w:sz w:val="20"/>
          <w:szCs w:val="20"/>
        </w:rPr>
        <w:t>.</w:t>
      </w:r>
      <w:r w:rsidR="00FD7560" w:rsidRPr="0061692E">
        <w:rPr>
          <w:b/>
          <w:sz w:val="20"/>
          <w:szCs w:val="20"/>
        </w:rPr>
        <w:t>4</w:t>
      </w:r>
      <w:r w:rsidRPr="0061692E">
        <w:rPr>
          <w:b/>
          <w:sz w:val="20"/>
          <w:szCs w:val="20"/>
        </w:rPr>
        <w:t>.</w:t>
      </w:r>
      <w:r w:rsidRPr="0061692E">
        <w:rPr>
          <w:bCs/>
          <w:sz w:val="20"/>
          <w:szCs w:val="20"/>
        </w:rPr>
        <w:t xml:space="preserve"> Doktora Tez İzleme Komitesi Üyesi-Gamze AKSU (2024)</w:t>
      </w:r>
    </w:p>
    <w:p w14:paraId="1688E90A" w14:textId="46A51BFA" w:rsidR="00D02BA6" w:rsidRPr="0061692E" w:rsidRDefault="00D02BA6" w:rsidP="00713ADF">
      <w:pPr>
        <w:spacing w:before="120" w:after="120" w:line="360" w:lineRule="auto"/>
        <w:ind w:left="0" w:hanging="2"/>
        <w:jc w:val="both"/>
        <w:rPr>
          <w:bCs/>
          <w:sz w:val="20"/>
          <w:szCs w:val="20"/>
        </w:rPr>
      </w:pPr>
      <w:r w:rsidRPr="0061692E">
        <w:rPr>
          <w:b/>
          <w:sz w:val="20"/>
          <w:szCs w:val="20"/>
        </w:rPr>
        <w:t>F.</w:t>
      </w:r>
      <w:r w:rsidR="00623685" w:rsidRPr="0061692E">
        <w:rPr>
          <w:b/>
          <w:sz w:val="20"/>
          <w:szCs w:val="20"/>
        </w:rPr>
        <w:t>6</w:t>
      </w:r>
      <w:r w:rsidRPr="0061692E">
        <w:rPr>
          <w:b/>
          <w:sz w:val="20"/>
          <w:szCs w:val="20"/>
        </w:rPr>
        <w:t>.</w:t>
      </w:r>
      <w:r w:rsidR="006A7D8F" w:rsidRPr="0061692E">
        <w:rPr>
          <w:b/>
          <w:sz w:val="20"/>
          <w:szCs w:val="20"/>
        </w:rPr>
        <w:t>5</w:t>
      </w:r>
      <w:r w:rsidRPr="0061692E">
        <w:rPr>
          <w:b/>
          <w:sz w:val="20"/>
          <w:szCs w:val="20"/>
        </w:rPr>
        <w:t>.</w:t>
      </w:r>
      <w:r w:rsidRPr="0061692E">
        <w:rPr>
          <w:bCs/>
          <w:sz w:val="20"/>
          <w:szCs w:val="20"/>
        </w:rPr>
        <w:t xml:space="preserve"> </w:t>
      </w:r>
      <w:r w:rsidR="00FD7560" w:rsidRPr="0061692E">
        <w:rPr>
          <w:bCs/>
          <w:sz w:val="20"/>
          <w:szCs w:val="20"/>
        </w:rPr>
        <w:t>Yüksek Lisans Tez Savunma Sınavı – Hanifi GÜLŞEN (2024)</w:t>
      </w:r>
      <w:r w:rsidR="004857A1" w:rsidRPr="0061692E">
        <w:rPr>
          <w:bCs/>
          <w:sz w:val="20"/>
          <w:szCs w:val="20"/>
        </w:rPr>
        <w:t xml:space="preserve"> </w:t>
      </w:r>
    </w:p>
    <w:p w14:paraId="1010B658" w14:textId="760C65FF" w:rsidR="003B290B" w:rsidRPr="0061692E" w:rsidRDefault="003B290B" w:rsidP="00713ADF">
      <w:pPr>
        <w:spacing w:before="120" w:after="120" w:line="360" w:lineRule="auto"/>
        <w:ind w:left="0" w:hanging="2"/>
        <w:jc w:val="both"/>
        <w:rPr>
          <w:bCs/>
          <w:sz w:val="20"/>
          <w:szCs w:val="20"/>
        </w:rPr>
      </w:pPr>
      <w:r w:rsidRPr="0061692E">
        <w:rPr>
          <w:b/>
          <w:sz w:val="20"/>
          <w:szCs w:val="20"/>
        </w:rPr>
        <w:t>F.</w:t>
      </w:r>
      <w:r w:rsidR="00623685" w:rsidRPr="0061692E">
        <w:rPr>
          <w:b/>
          <w:sz w:val="20"/>
          <w:szCs w:val="20"/>
        </w:rPr>
        <w:t>6</w:t>
      </w:r>
      <w:r w:rsidRPr="0061692E">
        <w:rPr>
          <w:b/>
          <w:sz w:val="20"/>
          <w:szCs w:val="20"/>
        </w:rPr>
        <w:t>.</w:t>
      </w:r>
      <w:r w:rsidR="006A7D8F" w:rsidRPr="0061692E">
        <w:rPr>
          <w:b/>
          <w:sz w:val="20"/>
          <w:szCs w:val="20"/>
        </w:rPr>
        <w:t>6</w:t>
      </w:r>
      <w:r w:rsidRPr="0061692E">
        <w:rPr>
          <w:b/>
          <w:sz w:val="20"/>
          <w:szCs w:val="20"/>
        </w:rPr>
        <w:t>.</w:t>
      </w:r>
      <w:r w:rsidRPr="0061692E">
        <w:rPr>
          <w:bCs/>
          <w:sz w:val="20"/>
          <w:szCs w:val="20"/>
        </w:rPr>
        <w:t xml:space="preserve"> Doktora Tez Savunma Sınavı – Gamze AKSU (2025) </w:t>
      </w:r>
    </w:p>
    <w:p w14:paraId="1BBAF341" w14:textId="43E4E538" w:rsidR="003B290B" w:rsidRPr="0061692E" w:rsidRDefault="003B290B" w:rsidP="00713ADF">
      <w:pPr>
        <w:spacing w:before="120" w:after="120" w:line="360" w:lineRule="auto"/>
        <w:ind w:left="0" w:hanging="2"/>
        <w:jc w:val="both"/>
        <w:rPr>
          <w:bCs/>
          <w:sz w:val="20"/>
          <w:szCs w:val="20"/>
        </w:rPr>
      </w:pPr>
      <w:r w:rsidRPr="0061692E">
        <w:rPr>
          <w:b/>
          <w:sz w:val="20"/>
          <w:szCs w:val="20"/>
        </w:rPr>
        <w:t>F.</w:t>
      </w:r>
      <w:r w:rsidR="00623685" w:rsidRPr="0061692E">
        <w:rPr>
          <w:b/>
          <w:sz w:val="20"/>
          <w:szCs w:val="20"/>
        </w:rPr>
        <w:t>6</w:t>
      </w:r>
      <w:r w:rsidRPr="0061692E">
        <w:rPr>
          <w:b/>
          <w:sz w:val="20"/>
          <w:szCs w:val="20"/>
        </w:rPr>
        <w:t>.</w:t>
      </w:r>
      <w:r w:rsidR="006A7D8F" w:rsidRPr="0061692E">
        <w:rPr>
          <w:b/>
          <w:sz w:val="20"/>
          <w:szCs w:val="20"/>
        </w:rPr>
        <w:t>7</w:t>
      </w:r>
      <w:r w:rsidRPr="0061692E">
        <w:rPr>
          <w:b/>
          <w:sz w:val="20"/>
          <w:szCs w:val="20"/>
        </w:rPr>
        <w:t>.</w:t>
      </w:r>
      <w:r w:rsidRPr="0061692E">
        <w:rPr>
          <w:bCs/>
          <w:sz w:val="20"/>
          <w:szCs w:val="20"/>
        </w:rPr>
        <w:t xml:space="preserve"> Yüksek Lisans Tez Savunma Sınavı – Merve PİŞKİN (2025) </w:t>
      </w:r>
    </w:p>
    <w:p w14:paraId="03923410" w14:textId="41C4F8DB" w:rsidR="000878BF" w:rsidRPr="0061692E" w:rsidRDefault="0020423C" w:rsidP="00713ADF">
      <w:pPr>
        <w:spacing w:before="120" w:after="120" w:line="360" w:lineRule="auto"/>
        <w:ind w:left="0" w:hanging="2"/>
        <w:jc w:val="both"/>
        <w:rPr>
          <w:b/>
          <w:sz w:val="20"/>
          <w:szCs w:val="20"/>
          <w:u w:val="single"/>
        </w:rPr>
      </w:pPr>
      <w:r w:rsidRPr="0061692E">
        <w:rPr>
          <w:b/>
          <w:sz w:val="20"/>
          <w:szCs w:val="20"/>
          <w:u w:val="single"/>
        </w:rPr>
        <w:t>F.</w:t>
      </w:r>
      <w:r w:rsidR="00623685" w:rsidRPr="0061692E">
        <w:rPr>
          <w:b/>
          <w:sz w:val="20"/>
          <w:szCs w:val="20"/>
          <w:u w:val="single"/>
        </w:rPr>
        <w:t>7</w:t>
      </w:r>
      <w:r w:rsidRPr="0061692E">
        <w:rPr>
          <w:b/>
          <w:sz w:val="20"/>
          <w:szCs w:val="20"/>
          <w:u w:val="single"/>
        </w:rPr>
        <w:t>. Dergi Danışmanlıkları</w:t>
      </w:r>
    </w:p>
    <w:p w14:paraId="6140977D" w14:textId="58AE9368" w:rsidR="00035093" w:rsidRPr="0061692E" w:rsidRDefault="00035093" w:rsidP="00713ADF">
      <w:pPr>
        <w:spacing w:before="120" w:after="120" w:line="360" w:lineRule="auto"/>
        <w:ind w:left="0" w:hanging="2"/>
        <w:jc w:val="both"/>
        <w:rPr>
          <w:b/>
          <w:sz w:val="20"/>
          <w:szCs w:val="20"/>
        </w:rPr>
      </w:pPr>
      <w:r w:rsidRPr="0061692E">
        <w:rPr>
          <w:b/>
          <w:sz w:val="20"/>
          <w:szCs w:val="20"/>
        </w:rPr>
        <w:t>F.</w:t>
      </w:r>
      <w:r w:rsidR="00623685" w:rsidRPr="0061692E">
        <w:rPr>
          <w:b/>
          <w:sz w:val="20"/>
          <w:szCs w:val="20"/>
        </w:rPr>
        <w:t>7</w:t>
      </w:r>
      <w:r w:rsidRPr="0061692E">
        <w:rPr>
          <w:b/>
          <w:sz w:val="20"/>
          <w:szCs w:val="20"/>
        </w:rPr>
        <w:t>.1.</w:t>
      </w:r>
      <w:r w:rsidRPr="0061692E">
        <w:rPr>
          <w:b/>
        </w:rPr>
        <w:t xml:space="preserve"> </w:t>
      </w:r>
      <w:r w:rsidRPr="0061692E">
        <w:rPr>
          <w:b/>
          <w:sz w:val="20"/>
          <w:szCs w:val="20"/>
        </w:rPr>
        <w:t>Editörlük Görevleri:</w:t>
      </w:r>
    </w:p>
    <w:p w14:paraId="26F3317F" w14:textId="75BA0CA2" w:rsidR="00035093" w:rsidRPr="0061692E" w:rsidRDefault="00035093" w:rsidP="00035093">
      <w:pPr>
        <w:pStyle w:val="ListeParagraf"/>
        <w:numPr>
          <w:ilvl w:val="0"/>
          <w:numId w:val="8"/>
        </w:numPr>
        <w:spacing w:before="120" w:after="120" w:line="360" w:lineRule="auto"/>
        <w:ind w:leftChars="0" w:left="284" w:firstLineChars="0"/>
        <w:jc w:val="both"/>
        <w:rPr>
          <w:bCs/>
          <w:sz w:val="20"/>
          <w:szCs w:val="20"/>
        </w:rPr>
      </w:pPr>
      <w:r w:rsidRPr="0061692E">
        <w:rPr>
          <w:bCs/>
          <w:sz w:val="20"/>
          <w:szCs w:val="20"/>
        </w:rPr>
        <w:t>Associate Editor, Frontiers in Pediatrics (Neonatology Section, SCIE, Impact Factor: 2.0, CiteScore: 4.3), 2025–devam ediyor.</w:t>
      </w:r>
    </w:p>
    <w:p w14:paraId="60A26449" w14:textId="5FC1A9F4" w:rsidR="00035093" w:rsidRPr="0061692E" w:rsidRDefault="00035093" w:rsidP="00035093">
      <w:pPr>
        <w:spacing w:before="120" w:after="120" w:line="360" w:lineRule="auto"/>
        <w:ind w:left="0" w:hanging="2"/>
        <w:jc w:val="both"/>
        <w:rPr>
          <w:b/>
          <w:sz w:val="20"/>
          <w:szCs w:val="20"/>
        </w:rPr>
      </w:pPr>
      <w:r w:rsidRPr="0061692E">
        <w:rPr>
          <w:b/>
          <w:sz w:val="20"/>
          <w:szCs w:val="20"/>
        </w:rPr>
        <w:t>F.</w:t>
      </w:r>
      <w:r w:rsidR="00623685" w:rsidRPr="0061692E">
        <w:rPr>
          <w:b/>
          <w:sz w:val="20"/>
          <w:szCs w:val="20"/>
        </w:rPr>
        <w:t>7</w:t>
      </w:r>
      <w:r w:rsidRPr="0061692E">
        <w:rPr>
          <w:b/>
          <w:sz w:val="20"/>
          <w:szCs w:val="20"/>
        </w:rPr>
        <w:t>.2.</w:t>
      </w:r>
      <w:r w:rsidRPr="0061692E">
        <w:rPr>
          <w:b/>
        </w:rPr>
        <w:t xml:space="preserve"> </w:t>
      </w:r>
      <w:r w:rsidRPr="0061692E">
        <w:rPr>
          <w:b/>
          <w:sz w:val="20"/>
          <w:szCs w:val="20"/>
        </w:rPr>
        <w:t>Hakemlik Görevleri:</w:t>
      </w:r>
    </w:p>
    <w:p w14:paraId="2E0BD8D0" w14:textId="531FA25D"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Mayıs)</w:t>
      </w:r>
    </w:p>
    <w:p w14:paraId="4489534B"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Health Services Research (SCI) (2025- Mayıs)</w:t>
      </w:r>
    </w:p>
    <w:p w14:paraId="7F42D1FE" w14:textId="5404504C"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Psychology (SCI) (2025- Mayıs)</w:t>
      </w:r>
    </w:p>
    <w:p w14:paraId="14ED54B1" w14:textId="0CBB024A"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Nisan)</w:t>
      </w:r>
    </w:p>
    <w:p w14:paraId="0D79E643" w14:textId="33F9B409"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Mart)</w:t>
      </w:r>
    </w:p>
    <w:p w14:paraId="604CE9D2" w14:textId="3F9602C3"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Mart)</w:t>
      </w:r>
    </w:p>
    <w:p w14:paraId="32F513FD"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lastRenderedPageBreak/>
        <w:t>Coşkun A.B.</w:t>
      </w:r>
      <w:r w:rsidRPr="0061692E">
        <w:rPr>
          <w:b/>
          <w:sz w:val="20"/>
          <w:szCs w:val="20"/>
        </w:rPr>
        <w:t xml:space="preserve">: </w:t>
      </w:r>
      <w:r w:rsidRPr="0061692E">
        <w:rPr>
          <w:sz w:val="20"/>
          <w:szCs w:val="20"/>
        </w:rPr>
        <w:t>BMC Nursing (SCI) (2025- Mart)</w:t>
      </w:r>
    </w:p>
    <w:p w14:paraId="3F784848"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Mart)</w:t>
      </w:r>
    </w:p>
    <w:p w14:paraId="22473643" w14:textId="52E53D94"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Health Services Research (SCI) (2025- Mart)</w:t>
      </w:r>
    </w:p>
    <w:p w14:paraId="673B92DA"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Mart)</w:t>
      </w:r>
    </w:p>
    <w:p w14:paraId="6FFF45EC"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Mart)</w:t>
      </w:r>
    </w:p>
    <w:p w14:paraId="093BDF58"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Mart)</w:t>
      </w:r>
    </w:p>
    <w:p w14:paraId="5F6CD021" w14:textId="32267AA5"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Pediatrics (SCI) (2025- Mart)</w:t>
      </w:r>
    </w:p>
    <w:p w14:paraId="00948E2A" w14:textId="188616DE"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Şubat)</w:t>
      </w:r>
    </w:p>
    <w:p w14:paraId="07A82FD1"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Şubat)</w:t>
      </w:r>
    </w:p>
    <w:p w14:paraId="24DE32E7"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Psychology (SCI) (2025- Şubat)</w:t>
      </w:r>
    </w:p>
    <w:p w14:paraId="702E7214" w14:textId="39A5B359"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Public Health (SCI) (2025- Şubat)</w:t>
      </w:r>
    </w:p>
    <w:p w14:paraId="3CB09C93"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Şubat)</w:t>
      </w:r>
    </w:p>
    <w:p w14:paraId="5D18CD7B"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Şubat)</w:t>
      </w:r>
    </w:p>
    <w:p w14:paraId="6262D650" w14:textId="5311C1B3"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Psychology (SCI) (2025- Şubat)</w:t>
      </w:r>
    </w:p>
    <w:p w14:paraId="2E13F067" w14:textId="16D58625"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Ocak)</w:t>
      </w:r>
    </w:p>
    <w:p w14:paraId="62F77897" w14:textId="77777777"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Nursing (SCI) (2025- Ocak)</w:t>
      </w:r>
    </w:p>
    <w:p w14:paraId="53381B0F" w14:textId="10018B7C" w:rsidR="00B47BFF" w:rsidRPr="0061692E" w:rsidRDefault="00B47BFF"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Medical Education (SCI) (2025- Ocak)</w:t>
      </w:r>
    </w:p>
    <w:p w14:paraId="7E3FF853" w14:textId="6B69C1AE" w:rsidR="00AA1548" w:rsidRPr="0061692E" w:rsidRDefault="00AA1548"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SAGE Open Medicine Dergi Hakemliği (ESCI) (2025- Ocak)</w:t>
      </w:r>
    </w:p>
    <w:p w14:paraId="54E95C8F" w14:textId="58552881" w:rsidR="00AA1548" w:rsidRPr="0061692E" w:rsidRDefault="00AA1548"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BMC Medical Education Dergi Hakemliği (SCIE) (2025- Ocak)</w:t>
      </w:r>
    </w:p>
    <w:p w14:paraId="49BB3EE4" w14:textId="2B99266A" w:rsidR="00D65EF1" w:rsidRPr="0061692E" w:rsidRDefault="00D65EF1"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Journal of Pediatric Nursing Dergi Hakemliği (SCI) (2024- Aralık)</w:t>
      </w:r>
    </w:p>
    <w:p w14:paraId="0C285CD4" w14:textId="3B6551F7" w:rsidR="00DF34E1" w:rsidRPr="0061692E" w:rsidRDefault="004857A1"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00DF34E1" w:rsidRPr="0061692E">
        <w:rPr>
          <w:sz w:val="20"/>
          <w:szCs w:val="20"/>
        </w:rPr>
        <w:t>Journal of Pediatric Nursing Dergi Hakemliği (SCI) (2024- Eylül)</w:t>
      </w:r>
    </w:p>
    <w:p w14:paraId="1CF9CD08" w14:textId="741F1C94" w:rsidR="004857A1" w:rsidRPr="0061692E" w:rsidRDefault="00DF34E1"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004857A1" w:rsidRPr="0061692E">
        <w:rPr>
          <w:sz w:val="20"/>
          <w:szCs w:val="20"/>
        </w:rPr>
        <w:t>Journal of Pediatric Nursing Dergi Hakemliği (SCI) (2024- Ağustos)</w:t>
      </w:r>
    </w:p>
    <w:p w14:paraId="363B70B1" w14:textId="5827D6DE" w:rsidR="004857A1" w:rsidRPr="0061692E" w:rsidRDefault="004857A1"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International Journal of Nursing Practice Dergi Hakemliği (SCI) (2024- Ağustos)</w:t>
      </w:r>
    </w:p>
    <w:p w14:paraId="12F6B8B0" w14:textId="12D092B7" w:rsidR="00FD7560" w:rsidRPr="0061692E" w:rsidRDefault="00FD7560"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Journal of Pediatric Nursing Dergi Hakemliği (SCI) (2024- Temmuz)</w:t>
      </w:r>
    </w:p>
    <w:p w14:paraId="1E2836C6" w14:textId="2EB734DE" w:rsidR="00B90648" w:rsidRPr="0061692E" w:rsidRDefault="000146D4"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00B90648" w:rsidRPr="0061692E">
        <w:rPr>
          <w:bCs/>
          <w:sz w:val="20"/>
          <w:szCs w:val="20"/>
        </w:rPr>
        <w:t>Digital Health Hakemliği (ESCI) (2024-Ağustos)</w:t>
      </w:r>
    </w:p>
    <w:p w14:paraId="2711A85D" w14:textId="2C1AE417" w:rsidR="000146D4" w:rsidRPr="0061692E" w:rsidRDefault="00B90648"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000146D4" w:rsidRPr="0061692E">
        <w:rPr>
          <w:sz w:val="20"/>
          <w:szCs w:val="20"/>
        </w:rPr>
        <w:t>Journal of Pediatric Nursing Dergi Hakemliği</w:t>
      </w:r>
      <w:r w:rsidR="00FD7560" w:rsidRPr="0061692E">
        <w:rPr>
          <w:sz w:val="20"/>
          <w:szCs w:val="20"/>
        </w:rPr>
        <w:t xml:space="preserve"> (SCI) </w:t>
      </w:r>
      <w:r w:rsidR="000146D4" w:rsidRPr="0061692E">
        <w:rPr>
          <w:sz w:val="20"/>
          <w:szCs w:val="20"/>
        </w:rPr>
        <w:t>(2024- Ma</w:t>
      </w:r>
      <w:r w:rsidR="00FD7560" w:rsidRPr="0061692E">
        <w:rPr>
          <w:sz w:val="20"/>
          <w:szCs w:val="20"/>
        </w:rPr>
        <w:t>yıs</w:t>
      </w:r>
      <w:r w:rsidR="000146D4" w:rsidRPr="0061692E">
        <w:rPr>
          <w:sz w:val="20"/>
          <w:szCs w:val="20"/>
        </w:rPr>
        <w:t>)</w:t>
      </w:r>
    </w:p>
    <w:p w14:paraId="1C4BDD67" w14:textId="22015450" w:rsidR="00FD7560" w:rsidRPr="0061692E" w:rsidRDefault="00FD7560"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Journal of Pediatric Nursing Dergi Hakemliği (SCI) (2024- Mart)</w:t>
      </w:r>
    </w:p>
    <w:p w14:paraId="6AF31967" w14:textId="280C470C" w:rsidR="00FD7560" w:rsidRPr="0061692E" w:rsidRDefault="00FD7560"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Journal of Pediatric Nursing Dergi Hakemliği (SCI) (2024- Şubat)</w:t>
      </w:r>
    </w:p>
    <w:p w14:paraId="42D32B2F" w14:textId="7A0E63DC" w:rsidR="00F81E59" w:rsidRPr="0061692E" w:rsidRDefault="00F81E59"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009B7848" w:rsidRPr="0061692E">
        <w:rPr>
          <w:sz w:val="20"/>
          <w:szCs w:val="20"/>
        </w:rPr>
        <w:t>Journal of Pediatric Nursing Dergi Hakemliği</w:t>
      </w:r>
      <w:r w:rsidR="00576802" w:rsidRPr="0061692E">
        <w:rPr>
          <w:sz w:val="20"/>
          <w:szCs w:val="20"/>
        </w:rPr>
        <w:t xml:space="preserve"> </w:t>
      </w:r>
      <w:r w:rsidR="00FD7560" w:rsidRPr="0061692E">
        <w:rPr>
          <w:sz w:val="20"/>
          <w:szCs w:val="20"/>
        </w:rPr>
        <w:t xml:space="preserve">(SCI) </w:t>
      </w:r>
      <w:r w:rsidR="00576802" w:rsidRPr="0061692E">
        <w:rPr>
          <w:sz w:val="20"/>
          <w:szCs w:val="20"/>
        </w:rPr>
        <w:t>(2024</w:t>
      </w:r>
      <w:r w:rsidR="000146D4" w:rsidRPr="0061692E">
        <w:rPr>
          <w:sz w:val="20"/>
          <w:szCs w:val="20"/>
        </w:rPr>
        <w:t>- Şubat</w:t>
      </w:r>
      <w:r w:rsidR="00576802" w:rsidRPr="0061692E">
        <w:rPr>
          <w:sz w:val="20"/>
          <w:szCs w:val="20"/>
        </w:rPr>
        <w:t>)</w:t>
      </w:r>
    </w:p>
    <w:p w14:paraId="1937FD8A" w14:textId="3FC6EB50" w:rsidR="00576802" w:rsidRPr="0061692E" w:rsidRDefault="00576802"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bCs/>
          <w:sz w:val="20"/>
          <w:szCs w:val="20"/>
        </w:rPr>
        <w:t>Asian Journal of Education and Social Studies Dergi Hakemliği (2024</w:t>
      </w:r>
      <w:r w:rsidR="000146D4" w:rsidRPr="0061692E">
        <w:rPr>
          <w:bCs/>
          <w:sz w:val="20"/>
          <w:szCs w:val="20"/>
        </w:rPr>
        <w:t>- Şubat</w:t>
      </w:r>
      <w:r w:rsidRPr="0061692E">
        <w:rPr>
          <w:bCs/>
          <w:sz w:val="20"/>
          <w:szCs w:val="20"/>
        </w:rPr>
        <w:t>)</w:t>
      </w:r>
    </w:p>
    <w:p w14:paraId="3A6AEFCD" w14:textId="40E2E09A" w:rsidR="009B7848" w:rsidRPr="0061692E" w:rsidRDefault="009B7848" w:rsidP="00260263">
      <w:pPr>
        <w:pStyle w:val="ListeParagraf"/>
        <w:numPr>
          <w:ilvl w:val="0"/>
          <w:numId w:val="9"/>
        </w:numPr>
        <w:tabs>
          <w:tab w:val="left" w:pos="180"/>
        </w:tabs>
        <w:spacing w:before="120" w:after="120" w:line="360" w:lineRule="auto"/>
        <w:ind w:leftChars="0" w:left="284" w:firstLineChars="0"/>
        <w:jc w:val="both"/>
        <w:rPr>
          <w:sz w:val="20"/>
          <w:szCs w:val="20"/>
          <w:u w:val="single"/>
        </w:rPr>
      </w:pPr>
      <w:r w:rsidRPr="0061692E">
        <w:rPr>
          <w:b/>
          <w:sz w:val="20"/>
          <w:szCs w:val="20"/>
          <w:u w:val="single"/>
        </w:rPr>
        <w:t>Coşkun A.B.</w:t>
      </w:r>
      <w:r w:rsidRPr="0061692E">
        <w:rPr>
          <w:b/>
          <w:sz w:val="20"/>
          <w:szCs w:val="20"/>
        </w:rPr>
        <w:t xml:space="preserve">: </w:t>
      </w:r>
      <w:r w:rsidRPr="0061692E">
        <w:rPr>
          <w:sz w:val="20"/>
          <w:szCs w:val="20"/>
        </w:rPr>
        <w:t>B P International Yayınevi Kitap Bölümü Hakemliği</w:t>
      </w:r>
      <w:r w:rsidR="00576802" w:rsidRPr="0061692E">
        <w:rPr>
          <w:sz w:val="20"/>
          <w:szCs w:val="20"/>
        </w:rPr>
        <w:t xml:space="preserve"> (2024</w:t>
      </w:r>
      <w:r w:rsidR="000146D4" w:rsidRPr="0061692E">
        <w:rPr>
          <w:sz w:val="20"/>
          <w:szCs w:val="20"/>
        </w:rPr>
        <w:t>- Ocak</w:t>
      </w:r>
      <w:r w:rsidR="00576802" w:rsidRPr="0061692E">
        <w:rPr>
          <w:sz w:val="20"/>
          <w:szCs w:val="20"/>
        </w:rPr>
        <w:t>)</w:t>
      </w:r>
    </w:p>
    <w:sectPr w:rsidR="009B7848" w:rsidRPr="0061692E">
      <w:footerReference w:type="even"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CFAA" w14:textId="77777777" w:rsidR="00776C79" w:rsidRDefault="00776C79">
      <w:pPr>
        <w:spacing w:line="240" w:lineRule="auto"/>
        <w:ind w:left="0" w:hanging="2"/>
      </w:pPr>
      <w:r>
        <w:separator/>
      </w:r>
    </w:p>
  </w:endnote>
  <w:endnote w:type="continuationSeparator" w:id="0">
    <w:p w14:paraId="3BBBD3E8" w14:textId="77777777" w:rsidR="00776C79" w:rsidRDefault="00776C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E26A" w14:textId="77777777" w:rsidR="000878BF" w:rsidRDefault="0020423C">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08FD6F2" w14:textId="77777777" w:rsidR="000878BF" w:rsidRDefault="000878BF">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DCE0" w14:textId="3195C550" w:rsidR="000878BF" w:rsidRDefault="0020423C">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F0E83">
      <w:rPr>
        <w:noProof/>
        <w:color w:val="000000"/>
      </w:rPr>
      <w:t>8</w:t>
    </w:r>
    <w:r>
      <w:rPr>
        <w:color w:val="000000"/>
      </w:rPr>
      <w:fldChar w:fldCharType="end"/>
    </w:r>
  </w:p>
  <w:p w14:paraId="0A2F74F7" w14:textId="77777777" w:rsidR="000878BF" w:rsidRDefault="000878BF">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CE32" w14:textId="77777777" w:rsidR="00776C79" w:rsidRDefault="00776C79">
      <w:pPr>
        <w:spacing w:line="240" w:lineRule="auto"/>
        <w:ind w:left="0" w:hanging="2"/>
      </w:pPr>
      <w:r>
        <w:separator/>
      </w:r>
    </w:p>
  </w:footnote>
  <w:footnote w:type="continuationSeparator" w:id="0">
    <w:p w14:paraId="4461BE97" w14:textId="77777777" w:rsidR="00776C79" w:rsidRDefault="00776C7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C68"/>
    <w:multiLevelType w:val="multilevel"/>
    <w:tmpl w:val="5FB2B2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D7682F"/>
    <w:multiLevelType w:val="hybridMultilevel"/>
    <w:tmpl w:val="0BD09898"/>
    <w:lvl w:ilvl="0" w:tplc="3EA0DDF6">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D43DD9"/>
    <w:multiLevelType w:val="multilevel"/>
    <w:tmpl w:val="ED161EF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1D21CB3"/>
    <w:multiLevelType w:val="hybridMultilevel"/>
    <w:tmpl w:val="8BDE5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25DB0"/>
    <w:multiLevelType w:val="hybridMultilevel"/>
    <w:tmpl w:val="A25AECF6"/>
    <w:lvl w:ilvl="0" w:tplc="3EA0DDF6">
      <w:numFmt w:val="bullet"/>
      <w:lvlText w:val="-"/>
      <w:lvlJc w:val="left"/>
      <w:pPr>
        <w:ind w:left="358" w:hanging="360"/>
      </w:pPr>
      <w:rPr>
        <w:rFonts w:ascii="Times New Roman" w:eastAsia="Times New Roman" w:hAnsi="Times New Roman" w:cs="Times New Roman" w:hint="default"/>
        <w:b/>
      </w:rPr>
    </w:lvl>
    <w:lvl w:ilvl="1" w:tplc="041F0003" w:tentative="1">
      <w:start w:val="1"/>
      <w:numFmt w:val="bullet"/>
      <w:lvlText w:val="o"/>
      <w:lvlJc w:val="left"/>
      <w:pPr>
        <w:ind w:left="1078" w:hanging="360"/>
      </w:pPr>
      <w:rPr>
        <w:rFonts w:ascii="Courier New" w:hAnsi="Courier New" w:cs="Courier New" w:hint="default"/>
      </w:rPr>
    </w:lvl>
    <w:lvl w:ilvl="2" w:tplc="041F0005" w:tentative="1">
      <w:start w:val="1"/>
      <w:numFmt w:val="bullet"/>
      <w:lvlText w:val=""/>
      <w:lvlJc w:val="left"/>
      <w:pPr>
        <w:ind w:left="1798" w:hanging="360"/>
      </w:pPr>
      <w:rPr>
        <w:rFonts w:ascii="Wingdings" w:hAnsi="Wingdings" w:hint="default"/>
      </w:rPr>
    </w:lvl>
    <w:lvl w:ilvl="3" w:tplc="041F0001" w:tentative="1">
      <w:start w:val="1"/>
      <w:numFmt w:val="bullet"/>
      <w:lvlText w:val=""/>
      <w:lvlJc w:val="left"/>
      <w:pPr>
        <w:ind w:left="2518" w:hanging="360"/>
      </w:pPr>
      <w:rPr>
        <w:rFonts w:ascii="Symbol" w:hAnsi="Symbol" w:hint="default"/>
      </w:rPr>
    </w:lvl>
    <w:lvl w:ilvl="4" w:tplc="041F0003" w:tentative="1">
      <w:start w:val="1"/>
      <w:numFmt w:val="bullet"/>
      <w:lvlText w:val="o"/>
      <w:lvlJc w:val="left"/>
      <w:pPr>
        <w:ind w:left="3238" w:hanging="360"/>
      </w:pPr>
      <w:rPr>
        <w:rFonts w:ascii="Courier New" w:hAnsi="Courier New" w:cs="Courier New" w:hint="default"/>
      </w:rPr>
    </w:lvl>
    <w:lvl w:ilvl="5" w:tplc="041F0005" w:tentative="1">
      <w:start w:val="1"/>
      <w:numFmt w:val="bullet"/>
      <w:lvlText w:val=""/>
      <w:lvlJc w:val="left"/>
      <w:pPr>
        <w:ind w:left="3958" w:hanging="360"/>
      </w:pPr>
      <w:rPr>
        <w:rFonts w:ascii="Wingdings" w:hAnsi="Wingdings" w:hint="default"/>
      </w:rPr>
    </w:lvl>
    <w:lvl w:ilvl="6" w:tplc="041F0001" w:tentative="1">
      <w:start w:val="1"/>
      <w:numFmt w:val="bullet"/>
      <w:lvlText w:val=""/>
      <w:lvlJc w:val="left"/>
      <w:pPr>
        <w:ind w:left="4678" w:hanging="360"/>
      </w:pPr>
      <w:rPr>
        <w:rFonts w:ascii="Symbol" w:hAnsi="Symbol" w:hint="default"/>
      </w:rPr>
    </w:lvl>
    <w:lvl w:ilvl="7" w:tplc="041F0003" w:tentative="1">
      <w:start w:val="1"/>
      <w:numFmt w:val="bullet"/>
      <w:lvlText w:val="o"/>
      <w:lvlJc w:val="left"/>
      <w:pPr>
        <w:ind w:left="5398" w:hanging="360"/>
      </w:pPr>
      <w:rPr>
        <w:rFonts w:ascii="Courier New" w:hAnsi="Courier New" w:cs="Courier New" w:hint="default"/>
      </w:rPr>
    </w:lvl>
    <w:lvl w:ilvl="8" w:tplc="041F0005" w:tentative="1">
      <w:start w:val="1"/>
      <w:numFmt w:val="bullet"/>
      <w:lvlText w:val=""/>
      <w:lvlJc w:val="left"/>
      <w:pPr>
        <w:ind w:left="6118" w:hanging="360"/>
      </w:pPr>
      <w:rPr>
        <w:rFonts w:ascii="Wingdings" w:hAnsi="Wingdings" w:hint="default"/>
      </w:rPr>
    </w:lvl>
  </w:abstractNum>
  <w:abstractNum w:abstractNumId="5" w15:restartNumberingAfterBreak="0">
    <w:nsid w:val="262763D8"/>
    <w:multiLevelType w:val="hybridMultilevel"/>
    <w:tmpl w:val="66CADD98"/>
    <w:lvl w:ilvl="0" w:tplc="3EA0DDF6">
      <w:numFmt w:val="bullet"/>
      <w:lvlText w:val="-"/>
      <w:lvlJc w:val="left"/>
      <w:pPr>
        <w:ind w:left="718" w:hanging="360"/>
      </w:pPr>
      <w:rPr>
        <w:rFonts w:ascii="Times New Roman" w:eastAsia="Times New Roman" w:hAnsi="Times New Roman" w:cs="Times New Roman" w:hint="default"/>
        <w:b/>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6" w15:restartNumberingAfterBreak="0">
    <w:nsid w:val="2DC6318A"/>
    <w:multiLevelType w:val="hybridMultilevel"/>
    <w:tmpl w:val="9496B188"/>
    <w:lvl w:ilvl="0" w:tplc="041F000F">
      <w:start w:val="1"/>
      <w:numFmt w:val="decimal"/>
      <w:lvlText w:val="%1."/>
      <w:lvlJc w:val="left"/>
      <w:pPr>
        <w:ind w:left="718" w:hanging="360"/>
      </w:p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7" w15:restartNumberingAfterBreak="0">
    <w:nsid w:val="4BBE6D89"/>
    <w:multiLevelType w:val="multilevel"/>
    <w:tmpl w:val="F27878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E9B58AB"/>
    <w:multiLevelType w:val="hybridMultilevel"/>
    <w:tmpl w:val="D09A626E"/>
    <w:lvl w:ilvl="0" w:tplc="3EA0DDF6">
      <w:numFmt w:val="bullet"/>
      <w:lvlText w:val="-"/>
      <w:lvlJc w:val="left"/>
      <w:pPr>
        <w:ind w:left="718" w:hanging="360"/>
      </w:pPr>
      <w:rPr>
        <w:rFonts w:ascii="Times New Roman" w:eastAsia="Times New Roman" w:hAnsi="Times New Roman" w:cs="Times New Roman" w:hint="default"/>
        <w:b/>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9" w15:restartNumberingAfterBreak="0">
    <w:nsid w:val="5C3D69A7"/>
    <w:multiLevelType w:val="hybridMultilevel"/>
    <w:tmpl w:val="54664A54"/>
    <w:lvl w:ilvl="0" w:tplc="627CB29A">
      <w:start w:val="1"/>
      <w:numFmt w:val="decimal"/>
      <w:lvlText w:val="%1."/>
      <w:lvlJc w:val="left"/>
      <w:pPr>
        <w:ind w:left="448" w:hanging="450"/>
      </w:pPr>
      <w:rPr>
        <w:rFonts w:hint="default"/>
        <w:b/>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0" w15:restartNumberingAfterBreak="0">
    <w:nsid w:val="770E14DB"/>
    <w:multiLevelType w:val="multilevel"/>
    <w:tmpl w:val="9F8667BA"/>
    <w:lvl w:ilvl="0">
      <w:start w:val="1"/>
      <w:numFmt w:val="upperLetter"/>
      <w:lvlText w:val="%1."/>
      <w:lvlJc w:val="left"/>
      <w:pPr>
        <w:ind w:left="720" w:hanging="360"/>
      </w:pPr>
      <w:rPr>
        <w:b/>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50302929">
    <w:abstractNumId w:val="10"/>
  </w:num>
  <w:num w:numId="2" w16cid:durableId="750809359">
    <w:abstractNumId w:val="2"/>
  </w:num>
  <w:num w:numId="3" w16cid:durableId="144510903">
    <w:abstractNumId w:val="0"/>
  </w:num>
  <w:num w:numId="4" w16cid:durableId="1955167665">
    <w:abstractNumId w:val="7"/>
  </w:num>
  <w:num w:numId="5" w16cid:durableId="1769815692">
    <w:abstractNumId w:val="4"/>
  </w:num>
  <w:num w:numId="6" w16cid:durableId="11539874">
    <w:abstractNumId w:val="6"/>
  </w:num>
  <w:num w:numId="7" w16cid:durableId="757679529">
    <w:abstractNumId w:val="9"/>
  </w:num>
  <w:num w:numId="8" w16cid:durableId="1118063657">
    <w:abstractNumId w:val="5"/>
  </w:num>
  <w:num w:numId="9" w16cid:durableId="1175152739">
    <w:abstractNumId w:val="8"/>
  </w:num>
  <w:num w:numId="10" w16cid:durableId="1191721367">
    <w:abstractNumId w:val="3"/>
  </w:num>
  <w:num w:numId="11" w16cid:durableId="71539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BF"/>
    <w:rsid w:val="000020E3"/>
    <w:rsid w:val="00006B0F"/>
    <w:rsid w:val="000146D4"/>
    <w:rsid w:val="00015AEA"/>
    <w:rsid w:val="00020175"/>
    <w:rsid w:val="0002754D"/>
    <w:rsid w:val="00035093"/>
    <w:rsid w:val="0004123D"/>
    <w:rsid w:val="000427E0"/>
    <w:rsid w:val="00046BE7"/>
    <w:rsid w:val="00047985"/>
    <w:rsid w:val="000501F2"/>
    <w:rsid w:val="00052AC4"/>
    <w:rsid w:val="00052F9F"/>
    <w:rsid w:val="00064B0D"/>
    <w:rsid w:val="00065BB5"/>
    <w:rsid w:val="00075DA1"/>
    <w:rsid w:val="00084D5E"/>
    <w:rsid w:val="0008672A"/>
    <w:rsid w:val="000878BF"/>
    <w:rsid w:val="000A28CF"/>
    <w:rsid w:val="000A4563"/>
    <w:rsid w:val="000A56A9"/>
    <w:rsid w:val="000B14E6"/>
    <w:rsid w:val="000B6B41"/>
    <w:rsid w:val="000B7D08"/>
    <w:rsid w:val="000D16E2"/>
    <w:rsid w:val="000D1C65"/>
    <w:rsid w:val="000D39FF"/>
    <w:rsid w:val="000D4DB6"/>
    <w:rsid w:val="000E04B8"/>
    <w:rsid w:val="000E4699"/>
    <w:rsid w:val="000F3CFF"/>
    <w:rsid w:val="000F71DA"/>
    <w:rsid w:val="000F7B2A"/>
    <w:rsid w:val="00103703"/>
    <w:rsid w:val="0011762F"/>
    <w:rsid w:val="00124ED7"/>
    <w:rsid w:val="00125224"/>
    <w:rsid w:val="001262A9"/>
    <w:rsid w:val="00127598"/>
    <w:rsid w:val="0013573B"/>
    <w:rsid w:val="001357F4"/>
    <w:rsid w:val="0014149A"/>
    <w:rsid w:val="00142BFA"/>
    <w:rsid w:val="00142D6A"/>
    <w:rsid w:val="00144C5B"/>
    <w:rsid w:val="001472E1"/>
    <w:rsid w:val="00161ACF"/>
    <w:rsid w:val="00161E8C"/>
    <w:rsid w:val="00171856"/>
    <w:rsid w:val="00175738"/>
    <w:rsid w:val="001764A4"/>
    <w:rsid w:val="00177CC5"/>
    <w:rsid w:val="00183C9A"/>
    <w:rsid w:val="001868BA"/>
    <w:rsid w:val="001A11B9"/>
    <w:rsid w:val="001A153F"/>
    <w:rsid w:val="001A487A"/>
    <w:rsid w:val="001A4AB8"/>
    <w:rsid w:val="001B3E21"/>
    <w:rsid w:val="001B4E2D"/>
    <w:rsid w:val="001B600F"/>
    <w:rsid w:val="001B6F2D"/>
    <w:rsid w:val="001C0BBB"/>
    <w:rsid w:val="001C4E49"/>
    <w:rsid w:val="001C74E9"/>
    <w:rsid w:val="001D0207"/>
    <w:rsid w:val="001D0BC3"/>
    <w:rsid w:val="001D1962"/>
    <w:rsid w:val="001D1C85"/>
    <w:rsid w:val="0020374E"/>
    <w:rsid w:val="0020423C"/>
    <w:rsid w:val="0022133D"/>
    <w:rsid w:val="002233D9"/>
    <w:rsid w:val="0023257F"/>
    <w:rsid w:val="00247519"/>
    <w:rsid w:val="002507AE"/>
    <w:rsid w:val="00253038"/>
    <w:rsid w:val="00260263"/>
    <w:rsid w:val="00261FE9"/>
    <w:rsid w:val="0026351C"/>
    <w:rsid w:val="00264379"/>
    <w:rsid w:val="00273034"/>
    <w:rsid w:val="00276E86"/>
    <w:rsid w:val="002810A3"/>
    <w:rsid w:val="002839F8"/>
    <w:rsid w:val="00284A81"/>
    <w:rsid w:val="00291717"/>
    <w:rsid w:val="002A7170"/>
    <w:rsid w:val="002B5191"/>
    <w:rsid w:val="002B53D1"/>
    <w:rsid w:val="002C5F9A"/>
    <w:rsid w:val="002D07C7"/>
    <w:rsid w:val="002D42EB"/>
    <w:rsid w:val="002E213E"/>
    <w:rsid w:val="002F1D49"/>
    <w:rsid w:val="002F31A8"/>
    <w:rsid w:val="00301D86"/>
    <w:rsid w:val="003155FB"/>
    <w:rsid w:val="00323A80"/>
    <w:rsid w:val="00327B2C"/>
    <w:rsid w:val="00334C97"/>
    <w:rsid w:val="003439C5"/>
    <w:rsid w:val="0034438B"/>
    <w:rsid w:val="00345C41"/>
    <w:rsid w:val="0034629D"/>
    <w:rsid w:val="00347D28"/>
    <w:rsid w:val="00350CFC"/>
    <w:rsid w:val="00355200"/>
    <w:rsid w:val="0035633F"/>
    <w:rsid w:val="00361272"/>
    <w:rsid w:val="00365181"/>
    <w:rsid w:val="00383829"/>
    <w:rsid w:val="00385EEA"/>
    <w:rsid w:val="00387603"/>
    <w:rsid w:val="00391DE9"/>
    <w:rsid w:val="003960D2"/>
    <w:rsid w:val="00396798"/>
    <w:rsid w:val="00396CF5"/>
    <w:rsid w:val="003B290B"/>
    <w:rsid w:val="003B3B93"/>
    <w:rsid w:val="003C5055"/>
    <w:rsid w:val="003D2302"/>
    <w:rsid w:val="003D52A8"/>
    <w:rsid w:val="003D6A4E"/>
    <w:rsid w:val="003E05AE"/>
    <w:rsid w:val="003E2050"/>
    <w:rsid w:val="003E299F"/>
    <w:rsid w:val="003E5A5E"/>
    <w:rsid w:val="003E5B20"/>
    <w:rsid w:val="003E7BD9"/>
    <w:rsid w:val="003F114A"/>
    <w:rsid w:val="003F1712"/>
    <w:rsid w:val="003F1BEA"/>
    <w:rsid w:val="003F50FA"/>
    <w:rsid w:val="0040260C"/>
    <w:rsid w:val="00403E58"/>
    <w:rsid w:val="00411D20"/>
    <w:rsid w:val="00411E96"/>
    <w:rsid w:val="00414F37"/>
    <w:rsid w:val="0041517D"/>
    <w:rsid w:val="004211C4"/>
    <w:rsid w:val="00424E62"/>
    <w:rsid w:val="00432D25"/>
    <w:rsid w:val="00433E5A"/>
    <w:rsid w:val="00435630"/>
    <w:rsid w:val="00436C42"/>
    <w:rsid w:val="00450860"/>
    <w:rsid w:val="00452F2E"/>
    <w:rsid w:val="00463DDD"/>
    <w:rsid w:val="00466B14"/>
    <w:rsid w:val="00474A19"/>
    <w:rsid w:val="0047786A"/>
    <w:rsid w:val="00481A57"/>
    <w:rsid w:val="00482940"/>
    <w:rsid w:val="00483823"/>
    <w:rsid w:val="004857A1"/>
    <w:rsid w:val="00485A84"/>
    <w:rsid w:val="00485D6F"/>
    <w:rsid w:val="00490EF1"/>
    <w:rsid w:val="00494B9A"/>
    <w:rsid w:val="004A4C74"/>
    <w:rsid w:val="004A6AA7"/>
    <w:rsid w:val="004A7BF7"/>
    <w:rsid w:val="004B1490"/>
    <w:rsid w:val="004B16B7"/>
    <w:rsid w:val="004B54A5"/>
    <w:rsid w:val="004C1B9D"/>
    <w:rsid w:val="004D3C52"/>
    <w:rsid w:val="004D45B2"/>
    <w:rsid w:val="004E6106"/>
    <w:rsid w:val="004E6372"/>
    <w:rsid w:val="004F53DC"/>
    <w:rsid w:val="0050612F"/>
    <w:rsid w:val="00507959"/>
    <w:rsid w:val="005079AC"/>
    <w:rsid w:val="00507FDC"/>
    <w:rsid w:val="00511224"/>
    <w:rsid w:val="005171C9"/>
    <w:rsid w:val="00521509"/>
    <w:rsid w:val="00525391"/>
    <w:rsid w:val="00530A61"/>
    <w:rsid w:val="00532458"/>
    <w:rsid w:val="005376A5"/>
    <w:rsid w:val="00540F92"/>
    <w:rsid w:val="005412C2"/>
    <w:rsid w:val="00543A29"/>
    <w:rsid w:val="00551208"/>
    <w:rsid w:val="00555790"/>
    <w:rsid w:val="00561BB7"/>
    <w:rsid w:val="00574835"/>
    <w:rsid w:val="00576802"/>
    <w:rsid w:val="005775B5"/>
    <w:rsid w:val="0059298F"/>
    <w:rsid w:val="00596541"/>
    <w:rsid w:val="005A2264"/>
    <w:rsid w:val="005C1230"/>
    <w:rsid w:val="005C3F06"/>
    <w:rsid w:val="005C44ED"/>
    <w:rsid w:val="005C4931"/>
    <w:rsid w:val="005C5726"/>
    <w:rsid w:val="005C7BAA"/>
    <w:rsid w:val="005E1EB3"/>
    <w:rsid w:val="005F2F70"/>
    <w:rsid w:val="0060205F"/>
    <w:rsid w:val="00607F71"/>
    <w:rsid w:val="00612E84"/>
    <w:rsid w:val="00613258"/>
    <w:rsid w:val="0061692E"/>
    <w:rsid w:val="00623685"/>
    <w:rsid w:val="00646780"/>
    <w:rsid w:val="00647F17"/>
    <w:rsid w:val="00651545"/>
    <w:rsid w:val="00662693"/>
    <w:rsid w:val="00670CF5"/>
    <w:rsid w:val="00675F27"/>
    <w:rsid w:val="006A3181"/>
    <w:rsid w:val="006A5A9F"/>
    <w:rsid w:val="006A5ADB"/>
    <w:rsid w:val="006A7D8F"/>
    <w:rsid w:val="006B23D9"/>
    <w:rsid w:val="006B79A0"/>
    <w:rsid w:val="006C2CAF"/>
    <w:rsid w:val="006D5C27"/>
    <w:rsid w:val="006E5FF3"/>
    <w:rsid w:val="006F153D"/>
    <w:rsid w:val="006F716A"/>
    <w:rsid w:val="007039F7"/>
    <w:rsid w:val="00713ADF"/>
    <w:rsid w:val="00722101"/>
    <w:rsid w:val="00735ECD"/>
    <w:rsid w:val="00740344"/>
    <w:rsid w:val="0074037D"/>
    <w:rsid w:val="0074193D"/>
    <w:rsid w:val="00741C6D"/>
    <w:rsid w:val="00744C2B"/>
    <w:rsid w:val="0074612D"/>
    <w:rsid w:val="00751238"/>
    <w:rsid w:val="007519B2"/>
    <w:rsid w:val="00757465"/>
    <w:rsid w:val="00761C49"/>
    <w:rsid w:val="0076368E"/>
    <w:rsid w:val="00771652"/>
    <w:rsid w:val="00776C79"/>
    <w:rsid w:val="00783B42"/>
    <w:rsid w:val="00793B28"/>
    <w:rsid w:val="007941F3"/>
    <w:rsid w:val="007A1386"/>
    <w:rsid w:val="007B177B"/>
    <w:rsid w:val="007B3899"/>
    <w:rsid w:val="007C7507"/>
    <w:rsid w:val="007D161F"/>
    <w:rsid w:val="007E0AA1"/>
    <w:rsid w:val="007E1350"/>
    <w:rsid w:val="007E50D7"/>
    <w:rsid w:val="007E6F9E"/>
    <w:rsid w:val="007E71C3"/>
    <w:rsid w:val="007F6A78"/>
    <w:rsid w:val="008051AD"/>
    <w:rsid w:val="00807BF6"/>
    <w:rsid w:val="0081019E"/>
    <w:rsid w:val="00814016"/>
    <w:rsid w:val="00814188"/>
    <w:rsid w:val="0082182F"/>
    <w:rsid w:val="00826310"/>
    <w:rsid w:val="00833645"/>
    <w:rsid w:val="008366CB"/>
    <w:rsid w:val="00844670"/>
    <w:rsid w:val="00844D8B"/>
    <w:rsid w:val="00845C23"/>
    <w:rsid w:val="00864F90"/>
    <w:rsid w:val="00866FFD"/>
    <w:rsid w:val="008729C3"/>
    <w:rsid w:val="00887F20"/>
    <w:rsid w:val="00887F94"/>
    <w:rsid w:val="0089626E"/>
    <w:rsid w:val="00897D13"/>
    <w:rsid w:val="008A4577"/>
    <w:rsid w:val="008B0EE3"/>
    <w:rsid w:val="008C0D43"/>
    <w:rsid w:val="008C58FE"/>
    <w:rsid w:val="008C5E42"/>
    <w:rsid w:val="008D3920"/>
    <w:rsid w:val="008D40FC"/>
    <w:rsid w:val="008D5617"/>
    <w:rsid w:val="008E0A16"/>
    <w:rsid w:val="008E300F"/>
    <w:rsid w:val="008E7636"/>
    <w:rsid w:val="008F0706"/>
    <w:rsid w:val="008F1E5F"/>
    <w:rsid w:val="00902C9E"/>
    <w:rsid w:val="00907C36"/>
    <w:rsid w:val="00914C48"/>
    <w:rsid w:val="00921E66"/>
    <w:rsid w:val="00924391"/>
    <w:rsid w:val="00924CB6"/>
    <w:rsid w:val="00932AEE"/>
    <w:rsid w:val="0093446E"/>
    <w:rsid w:val="00941B4B"/>
    <w:rsid w:val="00944FF8"/>
    <w:rsid w:val="009506A8"/>
    <w:rsid w:val="00951387"/>
    <w:rsid w:val="009518B3"/>
    <w:rsid w:val="0095303A"/>
    <w:rsid w:val="00955D30"/>
    <w:rsid w:val="00956C87"/>
    <w:rsid w:val="00963A55"/>
    <w:rsid w:val="009714F1"/>
    <w:rsid w:val="00972EBB"/>
    <w:rsid w:val="009740A2"/>
    <w:rsid w:val="009872B9"/>
    <w:rsid w:val="009877BC"/>
    <w:rsid w:val="00987D62"/>
    <w:rsid w:val="009B11EA"/>
    <w:rsid w:val="009B173E"/>
    <w:rsid w:val="009B7848"/>
    <w:rsid w:val="009C3726"/>
    <w:rsid w:val="009D09AF"/>
    <w:rsid w:val="009D1DEE"/>
    <w:rsid w:val="009E1704"/>
    <w:rsid w:val="009E2065"/>
    <w:rsid w:val="009F083C"/>
    <w:rsid w:val="009F1FF7"/>
    <w:rsid w:val="00A04ABD"/>
    <w:rsid w:val="00A1373B"/>
    <w:rsid w:val="00A139AD"/>
    <w:rsid w:val="00A1543C"/>
    <w:rsid w:val="00A22D40"/>
    <w:rsid w:val="00A22E62"/>
    <w:rsid w:val="00A31917"/>
    <w:rsid w:val="00A44895"/>
    <w:rsid w:val="00A6245D"/>
    <w:rsid w:val="00A63A2B"/>
    <w:rsid w:val="00A6400D"/>
    <w:rsid w:val="00A6702F"/>
    <w:rsid w:val="00A7420A"/>
    <w:rsid w:val="00A83566"/>
    <w:rsid w:val="00A919D9"/>
    <w:rsid w:val="00A926C7"/>
    <w:rsid w:val="00A93278"/>
    <w:rsid w:val="00A952E3"/>
    <w:rsid w:val="00A976C2"/>
    <w:rsid w:val="00AA1548"/>
    <w:rsid w:val="00AA7378"/>
    <w:rsid w:val="00AB32F8"/>
    <w:rsid w:val="00AB69B2"/>
    <w:rsid w:val="00AD2E2E"/>
    <w:rsid w:val="00AD75B3"/>
    <w:rsid w:val="00AE48FF"/>
    <w:rsid w:val="00AF0ECC"/>
    <w:rsid w:val="00AF37DA"/>
    <w:rsid w:val="00AF6F97"/>
    <w:rsid w:val="00B0000A"/>
    <w:rsid w:val="00B0063D"/>
    <w:rsid w:val="00B06653"/>
    <w:rsid w:val="00B10BAB"/>
    <w:rsid w:val="00B206D9"/>
    <w:rsid w:val="00B2352D"/>
    <w:rsid w:val="00B323AF"/>
    <w:rsid w:val="00B33C3A"/>
    <w:rsid w:val="00B41C67"/>
    <w:rsid w:val="00B46F13"/>
    <w:rsid w:val="00B47BFF"/>
    <w:rsid w:val="00B5264A"/>
    <w:rsid w:val="00B546EE"/>
    <w:rsid w:val="00B61956"/>
    <w:rsid w:val="00B6440E"/>
    <w:rsid w:val="00B73F46"/>
    <w:rsid w:val="00B7469A"/>
    <w:rsid w:val="00B80EB3"/>
    <w:rsid w:val="00B83BDC"/>
    <w:rsid w:val="00B90648"/>
    <w:rsid w:val="00B92A18"/>
    <w:rsid w:val="00B934F3"/>
    <w:rsid w:val="00B93C08"/>
    <w:rsid w:val="00B973B9"/>
    <w:rsid w:val="00BA0897"/>
    <w:rsid w:val="00BA0ABB"/>
    <w:rsid w:val="00BB33F9"/>
    <w:rsid w:val="00BB3D3C"/>
    <w:rsid w:val="00BB4F6F"/>
    <w:rsid w:val="00BB504E"/>
    <w:rsid w:val="00BC6160"/>
    <w:rsid w:val="00BC6A61"/>
    <w:rsid w:val="00BC6B3F"/>
    <w:rsid w:val="00BC7998"/>
    <w:rsid w:val="00BD18AA"/>
    <w:rsid w:val="00BE41CB"/>
    <w:rsid w:val="00BF3C72"/>
    <w:rsid w:val="00C04405"/>
    <w:rsid w:val="00C07FD0"/>
    <w:rsid w:val="00C11141"/>
    <w:rsid w:val="00C117B0"/>
    <w:rsid w:val="00C20AAD"/>
    <w:rsid w:val="00C34910"/>
    <w:rsid w:val="00C349C9"/>
    <w:rsid w:val="00C37540"/>
    <w:rsid w:val="00C405F2"/>
    <w:rsid w:val="00C47AC8"/>
    <w:rsid w:val="00C51432"/>
    <w:rsid w:val="00C54081"/>
    <w:rsid w:val="00C5543D"/>
    <w:rsid w:val="00C60533"/>
    <w:rsid w:val="00C77215"/>
    <w:rsid w:val="00C7733A"/>
    <w:rsid w:val="00C90D03"/>
    <w:rsid w:val="00CA701D"/>
    <w:rsid w:val="00CA7CFB"/>
    <w:rsid w:val="00CB0306"/>
    <w:rsid w:val="00CB23F0"/>
    <w:rsid w:val="00CB2500"/>
    <w:rsid w:val="00CB27F6"/>
    <w:rsid w:val="00CB40C0"/>
    <w:rsid w:val="00CB5678"/>
    <w:rsid w:val="00CB569E"/>
    <w:rsid w:val="00CB7F0F"/>
    <w:rsid w:val="00CC56CC"/>
    <w:rsid w:val="00CD16EF"/>
    <w:rsid w:val="00CD567E"/>
    <w:rsid w:val="00CE1E8D"/>
    <w:rsid w:val="00CE3A2E"/>
    <w:rsid w:val="00CE67DB"/>
    <w:rsid w:val="00CF0E83"/>
    <w:rsid w:val="00D02BA6"/>
    <w:rsid w:val="00D04299"/>
    <w:rsid w:val="00D113EC"/>
    <w:rsid w:val="00D1254A"/>
    <w:rsid w:val="00D129C0"/>
    <w:rsid w:val="00D157EF"/>
    <w:rsid w:val="00D212DA"/>
    <w:rsid w:val="00D23D7B"/>
    <w:rsid w:val="00D242AD"/>
    <w:rsid w:val="00D27C37"/>
    <w:rsid w:val="00D3260B"/>
    <w:rsid w:val="00D34945"/>
    <w:rsid w:val="00D4105B"/>
    <w:rsid w:val="00D45D9B"/>
    <w:rsid w:val="00D65EF1"/>
    <w:rsid w:val="00D6619C"/>
    <w:rsid w:val="00D706AF"/>
    <w:rsid w:val="00D73AD8"/>
    <w:rsid w:val="00D73D2B"/>
    <w:rsid w:val="00D80788"/>
    <w:rsid w:val="00D84DCA"/>
    <w:rsid w:val="00D94E14"/>
    <w:rsid w:val="00D95C41"/>
    <w:rsid w:val="00D964C3"/>
    <w:rsid w:val="00D97CEF"/>
    <w:rsid w:val="00DA059A"/>
    <w:rsid w:val="00DA4059"/>
    <w:rsid w:val="00DA597A"/>
    <w:rsid w:val="00DA5DAE"/>
    <w:rsid w:val="00DA668E"/>
    <w:rsid w:val="00DA6AA5"/>
    <w:rsid w:val="00DB3401"/>
    <w:rsid w:val="00DE51D7"/>
    <w:rsid w:val="00DE6342"/>
    <w:rsid w:val="00DE7C5B"/>
    <w:rsid w:val="00DF2C25"/>
    <w:rsid w:val="00DF2E81"/>
    <w:rsid w:val="00DF34E1"/>
    <w:rsid w:val="00DF654F"/>
    <w:rsid w:val="00E02866"/>
    <w:rsid w:val="00E07723"/>
    <w:rsid w:val="00E1622E"/>
    <w:rsid w:val="00E177A6"/>
    <w:rsid w:val="00E20F04"/>
    <w:rsid w:val="00E215A2"/>
    <w:rsid w:val="00E2184D"/>
    <w:rsid w:val="00E27C02"/>
    <w:rsid w:val="00E43495"/>
    <w:rsid w:val="00E50388"/>
    <w:rsid w:val="00E563C0"/>
    <w:rsid w:val="00E56863"/>
    <w:rsid w:val="00E674F8"/>
    <w:rsid w:val="00E72314"/>
    <w:rsid w:val="00E848A2"/>
    <w:rsid w:val="00E93FCF"/>
    <w:rsid w:val="00E944DD"/>
    <w:rsid w:val="00EA0F4B"/>
    <w:rsid w:val="00EA198C"/>
    <w:rsid w:val="00EA6220"/>
    <w:rsid w:val="00EB7E18"/>
    <w:rsid w:val="00EC25B2"/>
    <w:rsid w:val="00EC756A"/>
    <w:rsid w:val="00ED38FC"/>
    <w:rsid w:val="00ED3AB6"/>
    <w:rsid w:val="00ED462A"/>
    <w:rsid w:val="00EE04EF"/>
    <w:rsid w:val="00EE3068"/>
    <w:rsid w:val="00EE54C8"/>
    <w:rsid w:val="00EE6BF3"/>
    <w:rsid w:val="00EF37BB"/>
    <w:rsid w:val="00EF3F13"/>
    <w:rsid w:val="00F03D3B"/>
    <w:rsid w:val="00F10497"/>
    <w:rsid w:val="00F13132"/>
    <w:rsid w:val="00F133B6"/>
    <w:rsid w:val="00F1516C"/>
    <w:rsid w:val="00F16DBC"/>
    <w:rsid w:val="00F16DE3"/>
    <w:rsid w:val="00F27270"/>
    <w:rsid w:val="00F42429"/>
    <w:rsid w:val="00F43437"/>
    <w:rsid w:val="00F56758"/>
    <w:rsid w:val="00F602DC"/>
    <w:rsid w:val="00F605A7"/>
    <w:rsid w:val="00F6629C"/>
    <w:rsid w:val="00F720C7"/>
    <w:rsid w:val="00F7695E"/>
    <w:rsid w:val="00F81E59"/>
    <w:rsid w:val="00F907E2"/>
    <w:rsid w:val="00F90CDE"/>
    <w:rsid w:val="00F91DE7"/>
    <w:rsid w:val="00FA0416"/>
    <w:rsid w:val="00FA2EEF"/>
    <w:rsid w:val="00FA33A4"/>
    <w:rsid w:val="00FA3937"/>
    <w:rsid w:val="00FA5F5A"/>
    <w:rsid w:val="00FC24F2"/>
    <w:rsid w:val="00FC35D9"/>
    <w:rsid w:val="00FC433A"/>
    <w:rsid w:val="00FC46FA"/>
    <w:rsid w:val="00FC721F"/>
    <w:rsid w:val="00FD7560"/>
    <w:rsid w:val="00FE1937"/>
    <w:rsid w:val="00FF156B"/>
    <w:rsid w:val="00FF1DD2"/>
    <w:rsid w:val="00FF4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A12A"/>
  <w15:docId w15:val="{12A41943-80F4-4F23-8B69-14A96B4F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5093"/>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spacing w:line="360" w:lineRule="auto"/>
    </w:pPr>
    <w:rPr>
      <w:szCs w:val="20"/>
    </w:rPr>
  </w:style>
  <w:style w:type="paragraph" w:styleId="Balk2">
    <w:name w:val="heading 2"/>
    <w:basedOn w:val="Normal"/>
    <w:next w:val="Normal"/>
    <w:pPr>
      <w:keepNext/>
      <w:spacing w:line="360" w:lineRule="auto"/>
      <w:outlineLvl w:val="1"/>
    </w:pPr>
    <w:rPr>
      <w:b/>
      <w:bCs/>
    </w:rPr>
  </w:style>
  <w:style w:type="paragraph" w:styleId="Balk3">
    <w:name w:val="heading 3"/>
    <w:basedOn w:val="Normal"/>
    <w:next w:val="Normal"/>
    <w:pPr>
      <w:keepNext/>
      <w:spacing w:before="240" w:after="60"/>
      <w:outlineLvl w:val="2"/>
    </w:pPr>
    <w:rPr>
      <w:rFonts w:ascii="Arial" w:hAnsi="Arial" w:cs="Arial"/>
      <w:b/>
      <w:bCs/>
      <w:sz w:val="26"/>
      <w:szCs w:val="26"/>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b/>
      <w:bCs/>
      <w:sz w:val="28"/>
    </w:rPr>
  </w:style>
  <w:style w:type="paragraph" w:styleId="GvdeMetniGirintisi">
    <w:name w:val="Body Text Indent"/>
    <w:basedOn w:val="Normal"/>
    <w:pPr>
      <w:spacing w:line="360" w:lineRule="auto"/>
      <w:jc w:val="both"/>
    </w:pPr>
    <w:rPr>
      <w:szCs w:val="20"/>
    </w:rPr>
  </w:style>
  <w:style w:type="paragraph" w:styleId="GvdeMetni">
    <w:name w:val="Body Text"/>
    <w:basedOn w:val="Normal"/>
    <w:pPr>
      <w:spacing w:line="360" w:lineRule="auto"/>
    </w:pPr>
    <w:rPr>
      <w:szCs w:val="20"/>
    </w:rPr>
  </w:style>
  <w:style w:type="paragraph" w:styleId="GvdeMetniGirintisi2">
    <w:name w:val="Body Text Indent 2"/>
    <w:basedOn w:val="Normal"/>
    <w:pPr>
      <w:spacing w:line="480" w:lineRule="auto"/>
      <w:ind w:left="3060" w:hanging="3060"/>
    </w:pPr>
  </w:style>
  <w:style w:type="paragraph" w:styleId="GvdeMetni2">
    <w:name w:val="Body Text 2"/>
    <w:basedOn w:val="Normal"/>
    <w:pPr>
      <w:spacing w:line="360" w:lineRule="auto"/>
    </w:pPr>
    <w:rPr>
      <w:rFonts w:ascii="Arial" w:hAnsi="Arial" w:cs="Arial"/>
      <w:b/>
      <w:bCs/>
    </w:rPr>
  </w:style>
  <w:style w:type="paragraph" w:styleId="GvdeMetni3">
    <w:name w:val="Body Text 3"/>
    <w:basedOn w:val="Normal"/>
    <w:pPr>
      <w:spacing w:line="360" w:lineRule="auto"/>
      <w:jc w:val="both"/>
    </w:pPr>
    <w:rPr>
      <w:rFonts w:ascii="Comic Sans MS" w:hAnsi="Comic Sans MS" w:cs="Arial"/>
      <w:b/>
      <w:bCs/>
    </w:rPr>
  </w:style>
  <w:style w:type="character" w:styleId="Gl">
    <w:name w:val="Strong"/>
    <w:uiPriority w:val="22"/>
    <w:qFormat/>
    <w:rPr>
      <w:b/>
      <w:bCs/>
      <w:w w:val="100"/>
      <w:position w:val="-1"/>
      <w:effect w:val="none"/>
      <w:vertAlign w:val="baseline"/>
      <w:cs w:val="0"/>
      <w:em w:val="none"/>
    </w:rPr>
  </w:style>
  <w:style w:type="character" w:customStyle="1" w:styleId="a">
    <w:name w:val="a"/>
    <w:basedOn w:val="VarsaylanParagrafYazTipi"/>
    <w:rPr>
      <w:w w:val="100"/>
      <w:position w:val="-1"/>
      <w:effect w:val="none"/>
      <w:vertAlign w:val="baseline"/>
      <w:cs w:val="0"/>
      <w:em w:val="none"/>
    </w:rPr>
  </w:style>
  <w:style w:type="paragraph" w:customStyle="1" w:styleId="Altbilgi1">
    <w:name w:val="Altbilgi1"/>
    <w:basedOn w:val="Normal"/>
    <w:pPr>
      <w:tabs>
        <w:tab w:val="center" w:pos="4536"/>
        <w:tab w:val="right" w:pos="9072"/>
      </w:tabs>
    </w:pPr>
  </w:style>
  <w:style w:type="character" w:styleId="SayfaNumaras">
    <w:name w:val="page number"/>
    <w:basedOn w:val="VarsaylanParagrafYazTipi"/>
    <w:rPr>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style>
  <w:style w:type="character" w:customStyle="1" w:styleId="style241">
    <w:name w:val="style241"/>
    <w:rPr>
      <w:color w:val="666666"/>
      <w:w w:val="100"/>
      <w:position w:val="-1"/>
      <w:effect w:val="none"/>
      <w:vertAlign w:val="baseline"/>
      <w:cs w:val="0"/>
      <w:em w:val="none"/>
    </w:rPr>
  </w:style>
  <w:style w:type="paragraph" w:customStyle="1" w:styleId="authors1">
    <w:name w:val="authors1"/>
    <w:basedOn w:val="Normal"/>
    <w:pPr>
      <w:spacing w:before="72" w:line="240" w:lineRule="atLeast"/>
      <w:ind w:left="1100"/>
    </w:pPr>
    <w:rPr>
      <w:sz w:val="22"/>
      <w:szCs w:val="22"/>
    </w:rPr>
  </w:style>
  <w:style w:type="paragraph" w:customStyle="1" w:styleId="source1">
    <w:name w:val="source1"/>
    <w:basedOn w:val="Normal"/>
    <w:pPr>
      <w:spacing w:before="240" w:after="100" w:afterAutospacing="1" w:line="0" w:lineRule="auto"/>
      <w:ind w:left="1100"/>
    </w:pPr>
    <w:rPr>
      <w:sz w:val="18"/>
      <w:szCs w:val="18"/>
    </w:rPr>
  </w:style>
  <w:style w:type="character" w:customStyle="1" w:styleId="journalname">
    <w:name w:val="journalname"/>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GvdeMetniGirintisi3">
    <w:name w:val="Body Text Indent 3"/>
    <w:basedOn w:val="Normal"/>
    <w:pPr>
      <w:spacing w:after="120"/>
      <w:ind w:left="283"/>
    </w:pPr>
    <w:rPr>
      <w:sz w:val="16"/>
      <w:szCs w:val="16"/>
    </w:rPr>
  </w:style>
  <w:style w:type="character" w:customStyle="1" w:styleId="medium-bold">
    <w:name w:val="medium-bold"/>
    <w:basedOn w:val="VarsaylanParagrafYazTipi"/>
    <w:rPr>
      <w:w w:val="100"/>
      <w:position w:val="-1"/>
      <w:effect w:val="none"/>
      <w:vertAlign w:val="baseline"/>
      <w:cs w:val="0"/>
      <w:em w:val="none"/>
    </w:rPr>
  </w:style>
  <w:style w:type="character" w:customStyle="1" w:styleId="medium-font">
    <w:name w:val="medium-font"/>
    <w:basedOn w:val="VarsaylanParagrafYazTipi"/>
    <w:rPr>
      <w:w w:val="100"/>
      <w:position w:val="-1"/>
      <w:effect w:val="none"/>
      <w:vertAlign w:val="baseline"/>
      <w:cs w:val="0"/>
      <w:em w:val="none"/>
    </w:rPr>
  </w:style>
  <w:style w:type="character" w:styleId="Vurgu">
    <w:name w:val="Emphasis"/>
    <w:uiPriority w:val="20"/>
    <w:qFormat/>
    <w:rPr>
      <w:i/>
      <w:iCs/>
      <w:w w:val="100"/>
      <w:position w:val="-1"/>
      <w:effect w:val="none"/>
      <w:vertAlign w:val="baseline"/>
      <w:cs w:val="0"/>
      <w:em w:val="none"/>
    </w:rPr>
  </w:style>
  <w:style w:type="character" w:customStyle="1" w:styleId="yshortcuts">
    <w:name w:val="yshortcuts"/>
    <w:basedOn w:val="VarsaylanParagrafYazTipi"/>
    <w:rPr>
      <w:w w:val="100"/>
      <w:position w:val="-1"/>
      <w:effect w:val="none"/>
      <w:vertAlign w:val="baseline"/>
      <w:cs w:val="0"/>
      <w:em w:val="none"/>
    </w:rPr>
  </w:style>
  <w:style w:type="character" w:customStyle="1" w:styleId="cit-vol">
    <w:name w:val="cit-vol"/>
    <w:basedOn w:val="VarsaylanParagrafYazTipi"/>
    <w:rPr>
      <w:w w:val="100"/>
      <w:position w:val="-1"/>
      <w:effect w:val="none"/>
      <w:vertAlign w:val="baseline"/>
      <w:cs w:val="0"/>
      <w:em w:val="none"/>
    </w:rPr>
  </w:style>
  <w:style w:type="character" w:customStyle="1" w:styleId="cit-sepcit-sep-before-article-vol">
    <w:name w:val="cit-sep cit-sep-before-article-vol"/>
    <w:basedOn w:val="VarsaylanParagrafYazTipi"/>
    <w:rPr>
      <w:w w:val="100"/>
      <w:position w:val="-1"/>
      <w:effect w:val="none"/>
      <w:vertAlign w:val="baseline"/>
      <w:cs w:val="0"/>
      <w:em w:val="none"/>
    </w:rPr>
  </w:style>
  <w:style w:type="character" w:customStyle="1" w:styleId="cit-sepcit-sep-after-article-vol">
    <w:name w:val="cit-sep cit-sep-after-article-vol"/>
    <w:basedOn w:val="VarsaylanParagrafYazTipi"/>
    <w:rPr>
      <w:w w:val="100"/>
      <w:position w:val="-1"/>
      <w:effect w:val="none"/>
      <w:vertAlign w:val="baseline"/>
      <w:cs w:val="0"/>
      <w:em w:val="none"/>
    </w:rPr>
  </w:style>
  <w:style w:type="character" w:customStyle="1" w:styleId="cit-issue">
    <w:name w:val="cit-issue"/>
    <w:basedOn w:val="VarsaylanParagrafYazTipi"/>
    <w:rPr>
      <w:w w:val="100"/>
      <w:position w:val="-1"/>
      <w:effect w:val="none"/>
      <w:vertAlign w:val="baseline"/>
      <w:cs w:val="0"/>
      <w:em w:val="none"/>
    </w:rPr>
  </w:style>
  <w:style w:type="character" w:customStyle="1" w:styleId="cit-sepcit-sep-after-article-issue">
    <w:name w:val="cit-sep cit-sep-after-article-issue"/>
    <w:basedOn w:val="VarsaylanParagrafYazTipi"/>
    <w:rPr>
      <w:w w:val="100"/>
      <w:position w:val="-1"/>
      <w:effect w:val="none"/>
      <w:vertAlign w:val="baseline"/>
      <w:cs w:val="0"/>
      <w:em w:val="none"/>
    </w:rPr>
  </w:style>
  <w:style w:type="character" w:customStyle="1" w:styleId="cit-sepcit-sep-before-article-pages">
    <w:name w:val="cit-sep cit-sep-before-article-pages"/>
    <w:basedOn w:val="VarsaylanParagrafYazTipi"/>
    <w:rPr>
      <w:w w:val="100"/>
      <w:position w:val="-1"/>
      <w:effect w:val="none"/>
      <w:vertAlign w:val="baseline"/>
      <w:cs w:val="0"/>
      <w:em w:val="none"/>
    </w:rPr>
  </w:style>
  <w:style w:type="character" w:customStyle="1" w:styleId="cit-first-page">
    <w:name w:val="cit-first-page"/>
    <w:basedOn w:val="VarsaylanParagrafYazTipi"/>
    <w:rPr>
      <w:w w:val="100"/>
      <w:position w:val="-1"/>
      <w:effect w:val="none"/>
      <w:vertAlign w:val="baseline"/>
      <w:cs w:val="0"/>
      <w:em w:val="none"/>
    </w:rPr>
  </w:style>
  <w:style w:type="character" w:customStyle="1" w:styleId="cit-sep3">
    <w:name w:val="cit-sep3"/>
    <w:basedOn w:val="VarsaylanParagrafYazTipi"/>
    <w:rPr>
      <w:w w:val="100"/>
      <w:position w:val="-1"/>
      <w:effect w:val="none"/>
      <w:vertAlign w:val="baseline"/>
      <w:cs w:val="0"/>
      <w:em w:val="none"/>
    </w:rPr>
  </w:style>
  <w:style w:type="character" w:customStyle="1" w:styleId="cit-last-page2">
    <w:name w:val="cit-last-page2"/>
    <w:basedOn w:val="VarsaylanParagrafYazTipi"/>
    <w:rPr>
      <w:w w:val="100"/>
      <w:position w:val="-1"/>
      <w:effect w:val="none"/>
      <w:vertAlign w:val="baseline"/>
      <w:cs w:val="0"/>
      <w:em w:val="none"/>
    </w:rPr>
  </w:style>
  <w:style w:type="paragraph" w:customStyle="1" w:styleId="font2">
    <w:name w:val="font2"/>
    <w:basedOn w:val="Normal"/>
    <w:pPr>
      <w:spacing w:before="100" w:beforeAutospacing="1" w:after="100" w:afterAutospacing="1" w:line="324" w:lineRule="atLeast"/>
    </w:pPr>
    <w:rPr>
      <w:b/>
      <w:bCs/>
      <w:color w:val="242424"/>
      <w:sz w:val="22"/>
      <w:szCs w:val="22"/>
    </w:rPr>
  </w:style>
  <w:style w:type="paragraph" w:styleId="ListeParagraf">
    <w:name w:val="List Paragraph"/>
    <w:basedOn w:val="Normal"/>
    <w:pPr>
      <w:spacing w:after="200" w:line="276" w:lineRule="auto"/>
      <w:ind w:left="720"/>
      <w:contextualSpacing/>
    </w:pPr>
    <w:rPr>
      <w:rFonts w:ascii="Calibri" w:eastAsia="Calibri" w:hAnsi="Calibri"/>
      <w:sz w:val="22"/>
      <w:szCs w:val="22"/>
      <w:lang w:eastAsia="en-US"/>
    </w:rPr>
  </w:style>
  <w:style w:type="paragraph" w:customStyle="1" w:styleId="msobodytextindent">
    <w:name w:val="msobodytextindent"/>
    <w:basedOn w:val="Normal"/>
    <w:pPr>
      <w:spacing w:line="360" w:lineRule="auto"/>
      <w:jc w:val="both"/>
    </w:pPr>
    <w:rPr>
      <w:szCs w:val="20"/>
    </w:rPr>
  </w:style>
  <w:style w:type="character" w:customStyle="1" w:styleId="hps">
    <w:name w:val="hps"/>
    <w:rPr>
      <w:rFonts w:ascii="Times New Roman" w:hAnsi="Times New Roman" w:cs="Times New Roman" w:hint="default"/>
      <w:w w:val="100"/>
      <w:position w:val="-1"/>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styleId="TabloKlavuzu">
    <w:name w:val="Table Grid"/>
    <w:basedOn w:val="NormalTablo"/>
    <w:uiPriority w:val="39"/>
    <w:rsid w:val="00F907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9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876">
      <w:bodyDiv w:val="1"/>
      <w:marLeft w:val="0"/>
      <w:marRight w:val="0"/>
      <w:marTop w:val="0"/>
      <w:marBottom w:val="0"/>
      <w:divBdr>
        <w:top w:val="none" w:sz="0" w:space="0" w:color="auto"/>
        <w:left w:val="none" w:sz="0" w:space="0" w:color="auto"/>
        <w:bottom w:val="none" w:sz="0" w:space="0" w:color="auto"/>
        <w:right w:val="none" w:sz="0" w:space="0" w:color="auto"/>
      </w:divBdr>
    </w:div>
    <w:div w:id="163862390">
      <w:bodyDiv w:val="1"/>
      <w:marLeft w:val="0"/>
      <w:marRight w:val="0"/>
      <w:marTop w:val="0"/>
      <w:marBottom w:val="0"/>
      <w:divBdr>
        <w:top w:val="none" w:sz="0" w:space="0" w:color="auto"/>
        <w:left w:val="none" w:sz="0" w:space="0" w:color="auto"/>
        <w:bottom w:val="none" w:sz="0" w:space="0" w:color="auto"/>
        <w:right w:val="none" w:sz="0" w:space="0" w:color="auto"/>
      </w:divBdr>
    </w:div>
    <w:div w:id="199781574">
      <w:bodyDiv w:val="1"/>
      <w:marLeft w:val="0"/>
      <w:marRight w:val="0"/>
      <w:marTop w:val="0"/>
      <w:marBottom w:val="0"/>
      <w:divBdr>
        <w:top w:val="none" w:sz="0" w:space="0" w:color="auto"/>
        <w:left w:val="none" w:sz="0" w:space="0" w:color="auto"/>
        <w:bottom w:val="none" w:sz="0" w:space="0" w:color="auto"/>
        <w:right w:val="none" w:sz="0" w:space="0" w:color="auto"/>
      </w:divBdr>
      <w:divsChild>
        <w:div w:id="1335918546">
          <w:marLeft w:val="0"/>
          <w:marRight w:val="0"/>
          <w:marTop w:val="0"/>
          <w:marBottom w:val="240"/>
          <w:divBdr>
            <w:top w:val="none" w:sz="0" w:space="0" w:color="auto"/>
            <w:left w:val="none" w:sz="0" w:space="0" w:color="auto"/>
            <w:bottom w:val="none" w:sz="0" w:space="0" w:color="auto"/>
            <w:right w:val="none" w:sz="0" w:space="0" w:color="auto"/>
          </w:divBdr>
          <w:divsChild>
            <w:div w:id="65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272">
      <w:bodyDiv w:val="1"/>
      <w:marLeft w:val="0"/>
      <w:marRight w:val="0"/>
      <w:marTop w:val="0"/>
      <w:marBottom w:val="0"/>
      <w:divBdr>
        <w:top w:val="none" w:sz="0" w:space="0" w:color="auto"/>
        <w:left w:val="none" w:sz="0" w:space="0" w:color="auto"/>
        <w:bottom w:val="none" w:sz="0" w:space="0" w:color="auto"/>
        <w:right w:val="none" w:sz="0" w:space="0" w:color="auto"/>
      </w:divBdr>
    </w:div>
    <w:div w:id="208417520">
      <w:bodyDiv w:val="1"/>
      <w:marLeft w:val="0"/>
      <w:marRight w:val="0"/>
      <w:marTop w:val="0"/>
      <w:marBottom w:val="0"/>
      <w:divBdr>
        <w:top w:val="none" w:sz="0" w:space="0" w:color="auto"/>
        <w:left w:val="none" w:sz="0" w:space="0" w:color="auto"/>
        <w:bottom w:val="none" w:sz="0" w:space="0" w:color="auto"/>
        <w:right w:val="none" w:sz="0" w:space="0" w:color="auto"/>
      </w:divBdr>
      <w:divsChild>
        <w:div w:id="147024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539319">
      <w:bodyDiv w:val="1"/>
      <w:marLeft w:val="0"/>
      <w:marRight w:val="0"/>
      <w:marTop w:val="0"/>
      <w:marBottom w:val="0"/>
      <w:divBdr>
        <w:top w:val="none" w:sz="0" w:space="0" w:color="auto"/>
        <w:left w:val="none" w:sz="0" w:space="0" w:color="auto"/>
        <w:bottom w:val="none" w:sz="0" w:space="0" w:color="auto"/>
        <w:right w:val="none" w:sz="0" w:space="0" w:color="auto"/>
      </w:divBdr>
    </w:div>
    <w:div w:id="425542356">
      <w:bodyDiv w:val="1"/>
      <w:marLeft w:val="0"/>
      <w:marRight w:val="0"/>
      <w:marTop w:val="0"/>
      <w:marBottom w:val="0"/>
      <w:divBdr>
        <w:top w:val="none" w:sz="0" w:space="0" w:color="auto"/>
        <w:left w:val="none" w:sz="0" w:space="0" w:color="auto"/>
        <w:bottom w:val="none" w:sz="0" w:space="0" w:color="auto"/>
        <w:right w:val="none" w:sz="0" w:space="0" w:color="auto"/>
      </w:divBdr>
    </w:div>
    <w:div w:id="506484825">
      <w:bodyDiv w:val="1"/>
      <w:marLeft w:val="0"/>
      <w:marRight w:val="0"/>
      <w:marTop w:val="0"/>
      <w:marBottom w:val="0"/>
      <w:divBdr>
        <w:top w:val="none" w:sz="0" w:space="0" w:color="auto"/>
        <w:left w:val="none" w:sz="0" w:space="0" w:color="auto"/>
        <w:bottom w:val="none" w:sz="0" w:space="0" w:color="auto"/>
        <w:right w:val="none" w:sz="0" w:space="0" w:color="auto"/>
      </w:divBdr>
    </w:div>
    <w:div w:id="620842518">
      <w:bodyDiv w:val="1"/>
      <w:marLeft w:val="0"/>
      <w:marRight w:val="0"/>
      <w:marTop w:val="0"/>
      <w:marBottom w:val="0"/>
      <w:divBdr>
        <w:top w:val="none" w:sz="0" w:space="0" w:color="auto"/>
        <w:left w:val="none" w:sz="0" w:space="0" w:color="auto"/>
        <w:bottom w:val="none" w:sz="0" w:space="0" w:color="auto"/>
        <w:right w:val="none" w:sz="0" w:space="0" w:color="auto"/>
      </w:divBdr>
      <w:divsChild>
        <w:div w:id="414667018">
          <w:marLeft w:val="0"/>
          <w:marRight w:val="0"/>
          <w:marTop w:val="0"/>
          <w:marBottom w:val="240"/>
          <w:divBdr>
            <w:top w:val="none" w:sz="0" w:space="0" w:color="auto"/>
            <w:left w:val="none" w:sz="0" w:space="0" w:color="auto"/>
            <w:bottom w:val="none" w:sz="0" w:space="0" w:color="auto"/>
            <w:right w:val="none" w:sz="0" w:space="0" w:color="auto"/>
          </w:divBdr>
          <w:divsChild>
            <w:div w:id="4472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7416">
      <w:bodyDiv w:val="1"/>
      <w:marLeft w:val="0"/>
      <w:marRight w:val="0"/>
      <w:marTop w:val="0"/>
      <w:marBottom w:val="0"/>
      <w:divBdr>
        <w:top w:val="none" w:sz="0" w:space="0" w:color="auto"/>
        <w:left w:val="none" w:sz="0" w:space="0" w:color="auto"/>
        <w:bottom w:val="none" w:sz="0" w:space="0" w:color="auto"/>
        <w:right w:val="none" w:sz="0" w:space="0" w:color="auto"/>
      </w:divBdr>
      <w:divsChild>
        <w:div w:id="971784109">
          <w:marLeft w:val="0"/>
          <w:marRight w:val="0"/>
          <w:marTop w:val="0"/>
          <w:marBottom w:val="975"/>
          <w:divBdr>
            <w:top w:val="none" w:sz="0" w:space="0" w:color="auto"/>
            <w:left w:val="none" w:sz="0" w:space="0" w:color="auto"/>
            <w:bottom w:val="none" w:sz="0" w:space="0" w:color="auto"/>
            <w:right w:val="none" w:sz="0" w:space="0" w:color="auto"/>
          </w:divBdr>
        </w:div>
      </w:divsChild>
    </w:div>
    <w:div w:id="803547933">
      <w:bodyDiv w:val="1"/>
      <w:marLeft w:val="0"/>
      <w:marRight w:val="0"/>
      <w:marTop w:val="0"/>
      <w:marBottom w:val="0"/>
      <w:divBdr>
        <w:top w:val="none" w:sz="0" w:space="0" w:color="auto"/>
        <w:left w:val="none" w:sz="0" w:space="0" w:color="auto"/>
        <w:bottom w:val="none" w:sz="0" w:space="0" w:color="auto"/>
        <w:right w:val="none" w:sz="0" w:space="0" w:color="auto"/>
      </w:divBdr>
    </w:div>
    <w:div w:id="811211469">
      <w:bodyDiv w:val="1"/>
      <w:marLeft w:val="0"/>
      <w:marRight w:val="0"/>
      <w:marTop w:val="0"/>
      <w:marBottom w:val="0"/>
      <w:divBdr>
        <w:top w:val="none" w:sz="0" w:space="0" w:color="auto"/>
        <w:left w:val="none" w:sz="0" w:space="0" w:color="auto"/>
        <w:bottom w:val="none" w:sz="0" w:space="0" w:color="auto"/>
        <w:right w:val="none" w:sz="0" w:space="0" w:color="auto"/>
      </w:divBdr>
    </w:div>
    <w:div w:id="828063552">
      <w:bodyDiv w:val="1"/>
      <w:marLeft w:val="0"/>
      <w:marRight w:val="0"/>
      <w:marTop w:val="0"/>
      <w:marBottom w:val="0"/>
      <w:divBdr>
        <w:top w:val="none" w:sz="0" w:space="0" w:color="auto"/>
        <w:left w:val="none" w:sz="0" w:space="0" w:color="auto"/>
        <w:bottom w:val="none" w:sz="0" w:space="0" w:color="auto"/>
        <w:right w:val="none" w:sz="0" w:space="0" w:color="auto"/>
      </w:divBdr>
    </w:div>
    <w:div w:id="902712262">
      <w:bodyDiv w:val="1"/>
      <w:marLeft w:val="0"/>
      <w:marRight w:val="0"/>
      <w:marTop w:val="0"/>
      <w:marBottom w:val="0"/>
      <w:divBdr>
        <w:top w:val="none" w:sz="0" w:space="0" w:color="auto"/>
        <w:left w:val="none" w:sz="0" w:space="0" w:color="auto"/>
        <w:bottom w:val="none" w:sz="0" w:space="0" w:color="auto"/>
        <w:right w:val="none" w:sz="0" w:space="0" w:color="auto"/>
      </w:divBdr>
    </w:div>
    <w:div w:id="971907716">
      <w:bodyDiv w:val="1"/>
      <w:marLeft w:val="0"/>
      <w:marRight w:val="0"/>
      <w:marTop w:val="0"/>
      <w:marBottom w:val="0"/>
      <w:divBdr>
        <w:top w:val="none" w:sz="0" w:space="0" w:color="auto"/>
        <w:left w:val="none" w:sz="0" w:space="0" w:color="auto"/>
        <w:bottom w:val="none" w:sz="0" w:space="0" w:color="auto"/>
        <w:right w:val="none" w:sz="0" w:space="0" w:color="auto"/>
      </w:divBdr>
    </w:div>
    <w:div w:id="988510579">
      <w:bodyDiv w:val="1"/>
      <w:marLeft w:val="0"/>
      <w:marRight w:val="0"/>
      <w:marTop w:val="0"/>
      <w:marBottom w:val="0"/>
      <w:divBdr>
        <w:top w:val="none" w:sz="0" w:space="0" w:color="auto"/>
        <w:left w:val="none" w:sz="0" w:space="0" w:color="auto"/>
        <w:bottom w:val="none" w:sz="0" w:space="0" w:color="auto"/>
        <w:right w:val="none" w:sz="0" w:space="0" w:color="auto"/>
      </w:divBdr>
    </w:div>
    <w:div w:id="1042054521">
      <w:bodyDiv w:val="1"/>
      <w:marLeft w:val="0"/>
      <w:marRight w:val="0"/>
      <w:marTop w:val="0"/>
      <w:marBottom w:val="0"/>
      <w:divBdr>
        <w:top w:val="none" w:sz="0" w:space="0" w:color="auto"/>
        <w:left w:val="none" w:sz="0" w:space="0" w:color="auto"/>
        <w:bottom w:val="none" w:sz="0" w:space="0" w:color="auto"/>
        <w:right w:val="none" w:sz="0" w:space="0" w:color="auto"/>
      </w:divBdr>
    </w:div>
    <w:div w:id="1098712930">
      <w:bodyDiv w:val="1"/>
      <w:marLeft w:val="0"/>
      <w:marRight w:val="0"/>
      <w:marTop w:val="0"/>
      <w:marBottom w:val="0"/>
      <w:divBdr>
        <w:top w:val="none" w:sz="0" w:space="0" w:color="auto"/>
        <w:left w:val="none" w:sz="0" w:space="0" w:color="auto"/>
        <w:bottom w:val="none" w:sz="0" w:space="0" w:color="auto"/>
        <w:right w:val="none" w:sz="0" w:space="0" w:color="auto"/>
      </w:divBdr>
      <w:divsChild>
        <w:div w:id="1818571272">
          <w:marLeft w:val="0"/>
          <w:marRight w:val="0"/>
          <w:marTop w:val="0"/>
          <w:marBottom w:val="0"/>
          <w:divBdr>
            <w:top w:val="none" w:sz="0" w:space="0" w:color="auto"/>
            <w:left w:val="none" w:sz="0" w:space="0" w:color="auto"/>
            <w:bottom w:val="none" w:sz="0" w:space="0" w:color="auto"/>
            <w:right w:val="none" w:sz="0" w:space="0" w:color="auto"/>
          </w:divBdr>
          <w:divsChild>
            <w:div w:id="14090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6304">
      <w:bodyDiv w:val="1"/>
      <w:marLeft w:val="0"/>
      <w:marRight w:val="0"/>
      <w:marTop w:val="0"/>
      <w:marBottom w:val="0"/>
      <w:divBdr>
        <w:top w:val="none" w:sz="0" w:space="0" w:color="auto"/>
        <w:left w:val="none" w:sz="0" w:space="0" w:color="auto"/>
        <w:bottom w:val="none" w:sz="0" w:space="0" w:color="auto"/>
        <w:right w:val="none" w:sz="0" w:space="0" w:color="auto"/>
      </w:divBdr>
    </w:div>
    <w:div w:id="1392926566">
      <w:bodyDiv w:val="1"/>
      <w:marLeft w:val="0"/>
      <w:marRight w:val="0"/>
      <w:marTop w:val="0"/>
      <w:marBottom w:val="0"/>
      <w:divBdr>
        <w:top w:val="none" w:sz="0" w:space="0" w:color="auto"/>
        <w:left w:val="none" w:sz="0" w:space="0" w:color="auto"/>
        <w:bottom w:val="none" w:sz="0" w:space="0" w:color="auto"/>
        <w:right w:val="none" w:sz="0" w:space="0" w:color="auto"/>
      </w:divBdr>
    </w:div>
    <w:div w:id="1523545794">
      <w:bodyDiv w:val="1"/>
      <w:marLeft w:val="0"/>
      <w:marRight w:val="0"/>
      <w:marTop w:val="0"/>
      <w:marBottom w:val="0"/>
      <w:divBdr>
        <w:top w:val="none" w:sz="0" w:space="0" w:color="auto"/>
        <w:left w:val="none" w:sz="0" w:space="0" w:color="auto"/>
        <w:bottom w:val="none" w:sz="0" w:space="0" w:color="auto"/>
        <w:right w:val="none" w:sz="0" w:space="0" w:color="auto"/>
      </w:divBdr>
    </w:div>
    <w:div w:id="1688755416">
      <w:bodyDiv w:val="1"/>
      <w:marLeft w:val="0"/>
      <w:marRight w:val="0"/>
      <w:marTop w:val="0"/>
      <w:marBottom w:val="0"/>
      <w:divBdr>
        <w:top w:val="none" w:sz="0" w:space="0" w:color="auto"/>
        <w:left w:val="none" w:sz="0" w:space="0" w:color="auto"/>
        <w:bottom w:val="none" w:sz="0" w:space="0" w:color="auto"/>
        <w:right w:val="none" w:sz="0" w:space="0" w:color="auto"/>
      </w:divBdr>
    </w:div>
    <w:div w:id="1722628490">
      <w:bodyDiv w:val="1"/>
      <w:marLeft w:val="0"/>
      <w:marRight w:val="0"/>
      <w:marTop w:val="0"/>
      <w:marBottom w:val="0"/>
      <w:divBdr>
        <w:top w:val="none" w:sz="0" w:space="0" w:color="auto"/>
        <w:left w:val="none" w:sz="0" w:space="0" w:color="auto"/>
        <w:bottom w:val="none" w:sz="0" w:space="0" w:color="auto"/>
        <w:right w:val="none" w:sz="0" w:space="0" w:color="auto"/>
      </w:divBdr>
    </w:div>
    <w:div w:id="1768192527">
      <w:bodyDiv w:val="1"/>
      <w:marLeft w:val="0"/>
      <w:marRight w:val="0"/>
      <w:marTop w:val="0"/>
      <w:marBottom w:val="0"/>
      <w:divBdr>
        <w:top w:val="none" w:sz="0" w:space="0" w:color="auto"/>
        <w:left w:val="none" w:sz="0" w:space="0" w:color="auto"/>
        <w:bottom w:val="none" w:sz="0" w:space="0" w:color="auto"/>
        <w:right w:val="none" w:sz="0" w:space="0" w:color="auto"/>
      </w:divBdr>
      <w:divsChild>
        <w:div w:id="846869633">
          <w:marLeft w:val="0"/>
          <w:marRight w:val="0"/>
          <w:marTop w:val="0"/>
          <w:marBottom w:val="240"/>
          <w:divBdr>
            <w:top w:val="none" w:sz="0" w:space="0" w:color="auto"/>
            <w:left w:val="none" w:sz="0" w:space="0" w:color="auto"/>
            <w:bottom w:val="none" w:sz="0" w:space="0" w:color="auto"/>
            <w:right w:val="none" w:sz="0" w:space="0" w:color="auto"/>
          </w:divBdr>
          <w:divsChild>
            <w:div w:id="21274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1576">
      <w:bodyDiv w:val="1"/>
      <w:marLeft w:val="0"/>
      <w:marRight w:val="0"/>
      <w:marTop w:val="0"/>
      <w:marBottom w:val="0"/>
      <w:divBdr>
        <w:top w:val="none" w:sz="0" w:space="0" w:color="auto"/>
        <w:left w:val="none" w:sz="0" w:space="0" w:color="auto"/>
        <w:bottom w:val="none" w:sz="0" w:space="0" w:color="auto"/>
        <w:right w:val="none" w:sz="0" w:space="0" w:color="auto"/>
      </w:divBdr>
    </w:div>
    <w:div w:id="1865897025">
      <w:bodyDiv w:val="1"/>
      <w:marLeft w:val="0"/>
      <w:marRight w:val="0"/>
      <w:marTop w:val="0"/>
      <w:marBottom w:val="0"/>
      <w:divBdr>
        <w:top w:val="none" w:sz="0" w:space="0" w:color="auto"/>
        <w:left w:val="none" w:sz="0" w:space="0" w:color="auto"/>
        <w:bottom w:val="none" w:sz="0" w:space="0" w:color="auto"/>
        <w:right w:val="none" w:sz="0" w:space="0" w:color="auto"/>
      </w:divBdr>
      <w:divsChild>
        <w:div w:id="74088383">
          <w:marLeft w:val="0"/>
          <w:marRight w:val="0"/>
          <w:marTop w:val="0"/>
          <w:marBottom w:val="0"/>
          <w:divBdr>
            <w:top w:val="none" w:sz="0" w:space="0" w:color="auto"/>
            <w:left w:val="none" w:sz="0" w:space="0" w:color="auto"/>
            <w:bottom w:val="none" w:sz="0" w:space="0" w:color="auto"/>
            <w:right w:val="none" w:sz="0" w:space="0" w:color="auto"/>
          </w:divBdr>
          <w:divsChild>
            <w:div w:id="523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3022">
      <w:bodyDiv w:val="1"/>
      <w:marLeft w:val="0"/>
      <w:marRight w:val="0"/>
      <w:marTop w:val="0"/>
      <w:marBottom w:val="0"/>
      <w:divBdr>
        <w:top w:val="none" w:sz="0" w:space="0" w:color="auto"/>
        <w:left w:val="none" w:sz="0" w:space="0" w:color="auto"/>
        <w:bottom w:val="none" w:sz="0" w:space="0" w:color="auto"/>
        <w:right w:val="none" w:sz="0" w:space="0" w:color="auto"/>
      </w:divBdr>
    </w:div>
    <w:div w:id="2070566134">
      <w:bodyDiv w:val="1"/>
      <w:marLeft w:val="0"/>
      <w:marRight w:val="0"/>
      <w:marTop w:val="0"/>
      <w:marBottom w:val="0"/>
      <w:divBdr>
        <w:top w:val="none" w:sz="0" w:space="0" w:color="auto"/>
        <w:left w:val="none" w:sz="0" w:space="0" w:color="auto"/>
        <w:bottom w:val="none" w:sz="0" w:space="0" w:color="auto"/>
        <w:right w:val="none" w:sz="0" w:space="0" w:color="auto"/>
      </w:divBdr>
    </w:div>
    <w:div w:id="2098204764">
      <w:bodyDiv w:val="1"/>
      <w:marLeft w:val="0"/>
      <w:marRight w:val="0"/>
      <w:marTop w:val="0"/>
      <w:marBottom w:val="0"/>
      <w:divBdr>
        <w:top w:val="none" w:sz="0" w:space="0" w:color="auto"/>
        <w:left w:val="none" w:sz="0" w:space="0" w:color="auto"/>
        <w:bottom w:val="none" w:sz="0" w:space="0" w:color="auto"/>
        <w:right w:val="none" w:sz="0" w:space="0" w:color="auto"/>
      </w:divBdr>
    </w:div>
    <w:div w:id="2117941803">
      <w:bodyDiv w:val="1"/>
      <w:marLeft w:val="0"/>
      <w:marRight w:val="0"/>
      <w:marTop w:val="0"/>
      <w:marBottom w:val="0"/>
      <w:divBdr>
        <w:top w:val="none" w:sz="0" w:space="0" w:color="auto"/>
        <w:left w:val="none" w:sz="0" w:space="0" w:color="auto"/>
        <w:bottom w:val="none" w:sz="0" w:space="0" w:color="auto"/>
        <w:right w:val="none" w:sz="0" w:space="0" w:color="auto"/>
      </w:divBdr>
    </w:div>
    <w:div w:id="2131438846">
      <w:bodyDiv w:val="1"/>
      <w:marLeft w:val="0"/>
      <w:marRight w:val="0"/>
      <w:marTop w:val="0"/>
      <w:marBottom w:val="0"/>
      <w:divBdr>
        <w:top w:val="none" w:sz="0" w:space="0" w:color="auto"/>
        <w:left w:val="none" w:sz="0" w:space="0" w:color="auto"/>
        <w:bottom w:val="none" w:sz="0" w:space="0" w:color="auto"/>
        <w:right w:val="none" w:sz="0" w:space="0" w:color="auto"/>
      </w:divBdr>
      <w:divsChild>
        <w:div w:id="658464189">
          <w:marLeft w:val="0"/>
          <w:marRight w:val="0"/>
          <w:marTop w:val="0"/>
          <w:marBottom w:val="0"/>
          <w:divBdr>
            <w:top w:val="none" w:sz="0" w:space="0" w:color="auto"/>
            <w:left w:val="none" w:sz="0" w:space="0" w:color="auto"/>
            <w:bottom w:val="none" w:sz="0" w:space="0" w:color="auto"/>
            <w:right w:val="none" w:sz="0" w:space="0" w:color="auto"/>
          </w:divBdr>
          <w:divsChild>
            <w:div w:id="201923295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67B2-A32A-476C-9D14-EB4ACB11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4447</TotalTime>
  <Pages>13</Pages>
  <Words>4348</Words>
  <Characters>24790</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tkaya</dc:creator>
  <cp:lastModifiedBy>Merve Pişkin</cp:lastModifiedBy>
  <cp:revision>308</cp:revision>
  <dcterms:created xsi:type="dcterms:W3CDTF">2018-06-01T08:11:00Z</dcterms:created>
  <dcterms:modified xsi:type="dcterms:W3CDTF">2026-03-27T16:11:00Z</dcterms:modified>
</cp:coreProperties>
</file>