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B283" w14:textId="77777777" w:rsidR="00897609" w:rsidRPr="00633866" w:rsidRDefault="005A42B8">
      <w:pPr>
        <w:spacing w:before="80" w:after="40"/>
        <w:jc w:val="center"/>
        <w:rPr>
          <w:sz w:val="18"/>
          <w:szCs w:val="18"/>
        </w:rPr>
      </w:pPr>
      <w:bookmarkStart w:id="0" w:name="_top"/>
      <w:bookmarkEnd w:id="0"/>
      <w:r w:rsidRPr="00633866">
        <w:rPr>
          <w:rFonts w:eastAsia="Calibri"/>
          <w:b/>
          <w:bCs/>
          <w:color w:val="14283F"/>
          <w:sz w:val="24"/>
          <w:szCs w:val="24"/>
        </w:rPr>
        <w:t>KLİNİK UYGULAMA EVRAK SÜRECİ</w:t>
      </w:r>
    </w:p>
    <w:p w14:paraId="3B6CB284" w14:textId="77777777" w:rsidR="00897609" w:rsidRPr="00E253EC" w:rsidRDefault="005A42B8">
      <w:pPr>
        <w:spacing w:after="20"/>
        <w:jc w:val="center"/>
      </w:pPr>
      <w:r w:rsidRPr="00E253EC">
        <w:rPr>
          <w:rFonts w:eastAsia="Calibri"/>
          <w:b/>
          <w:bCs/>
          <w:color w:val="B08D2F"/>
          <w:sz w:val="18"/>
          <w:szCs w:val="18"/>
        </w:rPr>
        <w:t>AKIŞ ŞEMASI</w:t>
      </w:r>
    </w:p>
    <w:p w14:paraId="3B6CB285" w14:textId="06F3C514" w:rsidR="00897609" w:rsidRPr="00633866" w:rsidRDefault="005A42B8">
      <w:pPr>
        <w:spacing w:after="160"/>
        <w:jc w:val="center"/>
        <w:rPr>
          <w:b/>
          <w:bCs/>
        </w:rPr>
      </w:pPr>
      <w:r w:rsidRPr="00633866">
        <w:rPr>
          <w:rFonts w:eastAsia="Calibri"/>
          <w:b/>
          <w:bCs/>
          <w:i/>
          <w:iCs/>
          <w:color w:val="5B6B7C"/>
          <w:sz w:val="18"/>
          <w:szCs w:val="18"/>
        </w:rPr>
        <w:t>2026–2027 Güz Dönemi</w:t>
      </w:r>
      <w:r w:rsidR="00E253EC" w:rsidRPr="00633866">
        <w:rPr>
          <w:rFonts w:eastAsia="Calibri"/>
          <w:b/>
          <w:bCs/>
          <w:i/>
          <w:iCs/>
          <w:color w:val="5B6B7C"/>
          <w:sz w:val="18"/>
          <w:szCs w:val="18"/>
        </w:rPr>
        <w:br/>
      </w:r>
      <w:r w:rsidRPr="00633866">
        <w:rPr>
          <w:rFonts w:eastAsia="Calibri"/>
          <w:b/>
          <w:bCs/>
          <w:i/>
          <w:iCs/>
          <w:color w:val="5B6B7C"/>
          <w:sz w:val="18"/>
          <w:szCs w:val="18"/>
        </w:rPr>
        <w:t xml:space="preserve"> • 1., 2., 3. ve 4. Sınıf Öğrencileri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97609" w:rsidRPr="00E253EC" w14:paraId="3B6CB288" w14:textId="77777777">
        <w:tc>
          <w:tcPr>
            <w:tcW w:w="9600" w:type="dxa"/>
            <w:tcBorders>
              <w:top w:val="single" w:sz="4" w:space="0" w:color="14283F"/>
              <w:left w:val="single" w:sz="4" w:space="0" w:color="14283F"/>
              <w:bottom w:val="single" w:sz="4" w:space="0" w:color="14283F"/>
              <w:right w:val="single" w:sz="4" w:space="0" w:color="14283F"/>
            </w:tcBorders>
            <w:shd w:val="clear" w:color="auto" w:fill="1F3A5F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p w14:paraId="3B6CB287" w14:textId="77777777" w:rsidR="00897609" w:rsidRPr="00E253EC" w:rsidRDefault="005A42B8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253EC">
              <w:rPr>
                <w:rFonts w:eastAsia="Calibri"/>
                <w:color w:val="FFFFFF" w:themeColor="background1"/>
                <w:sz w:val="24"/>
                <w:szCs w:val="24"/>
              </w:rPr>
              <w:t>Klinik Uygulama Süreci</w:t>
            </w:r>
          </w:p>
        </w:tc>
      </w:tr>
    </w:tbl>
    <w:p w14:paraId="3B6CB289" w14:textId="77777777" w:rsidR="00897609" w:rsidRPr="00E253EC" w:rsidRDefault="005A42B8">
      <w:pPr>
        <w:spacing w:before="30" w:after="30"/>
        <w:jc w:val="center"/>
      </w:pPr>
      <w:r w:rsidRPr="00E253EC">
        <w:rPr>
          <w:rFonts w:eastAsia="Calibri"/>
          <w:b/>
          <w:bCs/>
          <w:color w:val="5B6B7C"/>
          <w:sz w:val="26"/>
          <w:szCs w:val="26"/>
        </w:rPr>
        <w:t>↓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97609" w:rsidRPr="00E253EC" w14:paraId="3B6CB28C" w14:textId="77777777">
        <w:tc>
          <w:tcPr>
            <w:tcW w:w="96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EEF1F5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p w14:paraId="3B6CB28A" w14:textId="77777777" w:rsidR="00897609" w:rsidRPr="00E253EC" w:rsidRDefault="005A42B8">
            <w:pPr>
              <w:spacing w:after="40"/>
              <w:jc w:val="center"/>
            </w:pPr>
            <w:r w:rsidRPr="00E253EC">
              <w:rPr>
                <w:rFonts w:eastAsia="Calibri"/>
                <w:b/>
                <w:bCs/>
                <w:color w:val="232B33"/>
              </w:rPr>
              <w:t>1)  SGK Beyan Taahhütnamesinin Teslimi</w:t>
            </w:r>
          </w:p>
          <w:p w14:paraId="3B6CB28B" w14:textId="6C0DCCA5" w:rsidR="00897609" w:rsidRPr="00E253EC" w:rsidRDefault="00633866">
            <w:pPr>
              <w:jc w:val="center"/>
            </w:pPr>
            <w:r>
              <w:rPr>
                <w:rFonts w:eastAsia="Calibri"/>
                <w:color w:val="5B6B7C"/>
                <w:sz w:val="18"/>
                <w:szCs w:val="18"/>
              </w:rPr>
              <w:t>(</w:t>
            </w:r>
            <w:r w:rsidR="005A42B8" w:rsidRPr="00E253EC">
              <w:rPr>
                <w:rFonts w:eastAsia="Calibri"/>
                <w:color w:val="5B6B7C"/>
                <w:sz w:val="18"/>
                <w:szCs w:val="18"/>
              </w:rPr>
              <w:t>Sigorta işlemlerinin başlatılması için</w:t>
            </w:r>
            <w:r>
              <w:rPr>
                <w:rFonts w:eastAsia="Calibri"/>
                <w:color w:val="5B6B7C"/>
                <w:sz w:val="18"/>
                <w:szCs w:val="18"/>
              </w:rPr>
              <w:t>)</w:t>
            </w:r>
          </w:p>
        </w:tc>
      </w:tr>
    </w:tbl>
    <w:p w14:paraId="3B6CB28D" w14:textId="77777777" w:rsidR="00897609" w:rsidRPr="00E253EC" w:rsidRDefault="00897609">
      <w:pPr>
        <w:spacing w:after="70"/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00"/>
      </w:tblGrid>
      <w:tr w:rsidR="00897609" w:rsidRPr="00E253EC" w14:paraId="3B6CB294" w14:textId="77777777">
        <w:tc>
          <w:tcPr>
            <w:tcW w:w="4800" w:type="dxa"/>
            <w:tcBorders>
              <w:top w:val="single" w:sz="4" w:space="0" w:color="5B6B7C"/>
              <w:left w:val="single" w:sz="4" w:space="0" w:color="5B6B7C"/>
              <w:bottom w:val="single" w:sz="4" w:space="0" w:color="5B6B7C"/>
              <w:right w:val="single" w:sz="4" w:space="0" w:color="5B6B7C"/>
            </w:tcBorders>
            <w:shd w:val="clear" w:color="auto" w:fill="F7F8FA"/>
            <w:tcMar>
              <w:top w:w="160" w:type="dxa"/>
              <w:left w:w="180" w:type="dxa"/>
              <w:bottom w:w="160" w:type="dxa"/>
              <w:right w:w="180" w:type="dxa"/>
            </w:tcMar>
            <w:vAlign w:val="center"/>
          </w:tcPr>
          <w:p w14:paraId="3B6CB28E" w14:textId="77777777" w:rsidR="00897609" w:rsidRPr="00E253EC" w:rsidRDefault="005A42B8">
            <w:pPr>
              <w:spacing w:after="40"/>
              <w:jc w:val="center"/>
            </w:pPr>
            <w:r w:rsidRPr="00E253EC">
              <w:rPr>
                <w:rFonts w:eastAsia="Calibri"/>
                <w:b/>
                <w:bCs/>
                <w:color w:val="1F3A5F"/>
              </w:rPr>
              <w:t>SGK Kapsamında Olan Öğrenci</w:t>
            </w:r>
          </w:p>
          <w:p w14:paraId="3B6CB28F" w14:textId="77777777" w:rsidR="00897609" w:rsidRPr="00E253EC" w:rsidRDefault="005A42B8">
            <w:pPr>
              <w:spacing w:after="60"/>
              <w:jc w:val="center"/>
            </w:pPr>
            <w:r w:rsidRPr="00E253EC">
              <w:rPr>
                <w:rFonts w:eastAsia="Calibri"/>
                <w:color w:val="232B33"/>
                <w:sz w:val="18"/>
                <w:szCs w:val="18"/>
              </w:rPr>
              <w:t>Form A doldurulur</w:t>
            </w:r>
          </w:p>
          <w:p w14:paraId="3B6CB290" w14:textId="77777777" w:rsidR="00897609" w:rsidRPr="00E253EC" w:rsidRDefault="005A42B8">
            <w:pPr>
              <w:jc w:val="center"/>
            </w:pPr>
            <w:hyperlink r:id="rId7" w:history="1">
              <w:r w:rsidRPr="00E253EC">
                <w:rPr>
                  <w:rFonts w:eastAsia="Calibri"/>
                  <w:color w:val="1155CC"/>
                  <w:sz w:val="18"/>
                  <w:szCs w:val="18"/>
                  <w:u w:val="single"/>
                </w:rPr>
                <w:t>Formu Aç / İndir</w:t>
              </w:r>
            </w:hyperlink>
          </w:p>
        </w:tc>
        <w:tc>
          <w:tcPr>
            <w:tcW w:w="4800" w:type="dxa"/>
            <w:tcBorders>
              <w:top w:val="single" w:sz="4" w:space="0" w:color="5B6B7C"/>
              <w:left w:val="single" w:sz="4" w:space="0" w:color="5B6B7C"/>
              <w:bottom w:val="single" w:sz="4" w:space="0" w:color="5B6B7C"/>
              <w:right w:val="single" w:sz="4" w:space="0" w:color="5B6B7C"/>
            </w:tcBorders>
            <w:shd w:val="clear" w:color="auto" w:fill="F7F8FA"/>
            <w:tcMar>
              <w:top w:w="160" w:type="dxa"/>
              <w:left w:w="180" w:type="dxa"/>
              <w:bottom w:w="160" w:type="dxa"/>
              <w:right w:w="180" w:type="dxa"/>
            </w:tcMar>
            <w:vAlign w:val="center"/>
          </w:tcPr>
          <w:p w14:paraId="3B6CB291" w14:textId="77777777" w:rsidR="00897609" w:rsidRPr="00E253EC" w:rsidRDefault="005A42B8">
            <w:pPr>
              <w:spacing w:after="40"/>
              <w:jc w:val="center"/>
            </w:pPr>
            <w:r w:rsidRPr="00E253EC">
              <w:rPr>
                <w:rFonts w:eastAsia="Calibri"/>
                <w:b/>
                <w:bCs/>
                <w:color w:val="1F3A5F"/>
              </w:rPr>
              <w:t>SGK Kapsamında Olmayan Öğrenci</w:t>
            </w:r>
          </w:p>
          <w:p w14:paraId="3B6CB292" w14:textId="77777777" w:rsidR="00897609" w:rsidRPr="00E253EC" w:rsidRDefault="005A42B8">
            <w:pPr>
              <w:spacing w:after="60"/>
              <w:jc w:val="center"/>
            </w:pPr>
            <w:r w:rsidRPr="00E253EC">
              <w:rPr>
                <w:rFonts w:eastAsia="Calibri"/>
                <w:color w:val="232B33"/>
                <w:sz w:val="18"/>
                <w:szCs w:val="18"/>
              </w:rPr>
              <w:t>Form B doldurulur</w:t>
            </w:r>
          </w:p>
          <w:p w14:paraId="3B6CB293" w14:textId="77777777" w:rsidR="00897609" w:rsidRPr="00E253EC" w:rsidRDefault="005A42B8">
            <w:pPr>
              <w:jc w:val="center"/>
            </w:pPr>
            <w:hyperlink r:id="rId8" w:history="1">
              <w:r w:rsidRPr="00E253EC">
                <w:rPr>
                  <w:rFonts w:eastAsia="Calibri"/>
                  <w:color w:val="1155CC"/>
                  <w:sz w:val="18"/>
                  <w:szCs w:val="18"/>
                  <w:u w:val="single"/>
                </w:rPr>
                <w:t>Formu Aç / İndir</w:t>
              </w:r>
            </w:hyperlink>
          </w:p>
        </w:tc>
      </w:tr>
    </w:tbl>
    <w:p w14:paraId="3B6CB295" w14:textId="77777777" w:rsidR="00897609" w:rsidRPr="00E253EC" w:rsidRDefault="005A42B8">
      <w:pPr>
        <w:spacing w:before="30" w:after="30"/>
        <w:jc w:val="center"/>
      </w:pPr>
      <w:r w:rsidRPr="00E253EC">
        <w:rPr>
          <w:rFonts w:eastAsia="Calibri"/>
          <w:b/>
          <w:bCs/>
          <w:color w:val="5B6B7C"/>
          <w:sz w:val="26"/>
          <w:szCs w:val="26"/>
        </w:rPr>
        <w:t>↓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97609" w:rsidRPr="00E253EC" w14:paraId="3B6CB29A" w14:textId="77777777">
        <w:tc>
          <w:tcPr>
            <w:tcW w:w="96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EEF1F5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B6CB296" w14:textId="77777777" w:rsidR="00897609" w:rsidRPr="00E253EC" w:rsidRDefault="005A42B8">
            <w:pPr>
              <w:spacing w:after="60"/>
              <w:jc w:val="center"/>
            </w:pPr>
            <w:r w:rsidRPr="00E253EC">
              <w:rPr>
                <w:rFonts w:eastAsia="Calibri"/>
                <w:b/>
                <w:bCs/>
                <w:color w:val="232B33"/>
                <w:sz w:val="22"/>
                <w:szCs w:val="22"/>
              </w:rPr>
              <w:t>2)  İş Sağlığı ve Güvenliği (İSG) Sertifikası</w:t>
            </w:r>
          </w:p>
          <w:p w14:paraId="3B6CB297" w14:textId="77777777" w:rsidR="00897609" w:rsidRPr="00E253EC" w:rsidRDefault="005A42B8">
            <w:pPr>
              <w:spacing w:after="40"/>
              <w:jc w:val="center"/>
            </w:pPr>
            <w:r w:rsidRPr="00E253EC">
              <w:rPr>
                <w:rFonts w:eastAsia="Calibri"/>
                <w:color w:val="5B6B7C"/>
                <w:sz w:val="19"/>
                <w:szCs w:val="19"/>
              </w:rPr>
              <w:t xml:space="preserve">Yetkili OSGB listesi: </w:t>
            </w:r>
            <w:hyperlink r:id="rId9" w:history="1">
              <w:r w:rsidRPr="00E253EC">
                <w:rPr>
                  <w:rFonts w:eastAsia="Calibri"/>
                  <w:color w:val="1155CC"/>
                  <w:sz w:val="19"/>
                  <w:szCs w:val="19"/>
                  <w:u w:val="single"/>
                </w:rPr>
                <w:t>isgkatip.csgb.gov.tr</w:t>
              </w:r>
            </w:hyperlink>
          </w:p>
          <w:p w14:paraId="3B6CB298" w14:textId="77777777" w:rsidR="00897609" w:rsidRPr="00E253EC" w:rsidRDefault="005A42B8">
            <w:pPr>
              <w:spacing w:after="20"/>
              <w:jc w:val="center"/>
            </w:pPr>
            <w:r w:rsidRPr="00E253EC">
              <w:rPr>
                <w:rFonts w:eastAsia="Calibri"/>
                <w:i/>
                <w:iCs/>
                <w:color w:val="5B6B7C"/>
                <w:sz w:val="17"/>
                <w:szCs w:val="17"/>
              </w:rPr>
              <w:t>Adresine erişim sağlandıktan sonra “Yetkilendirilmiş OSGB ve TSMB Listesi” kısmına tıklayarak Türkiye'de yer alan yetkilendirilmiş OSGB ve iletişim adreslerini görüntüleyebilirsiniz.</w:t>
            </w:r>
          </w:p>
          <w:p w14:paraId="3B6CB299" w14:textId="77777777" w:rsidR="00897609" w:rsidRPr="00E253EC" w:rsidRDefault="005A42B8">
            <w:pPr>
              <w:jc w:val="center"/>
            </w:pPr>
            <w:r w:rsidRPr="00E253EC">
              <w:rPr>
                <w:rFonts w:eastAsia="Calibri"/>
                <w:i/>
                <w:iCs/>
                <w:color w:val="5B6B7C"/>
                <w:sz w:val="17"/>
                <w:szCs w:val="17"/>
              </w:rPr>
              <w:t>(Eğitim 16 saat olmalıdır ve belgede alınan eğitimin saat aralığı belirtilmelidir.)</w:t>
            </w:r>
          </w:p>
        </w:tc>
      </w:tr>
    </w:tbl>
    <w:p w14:paraId="3B6CB29B" w14:textId="77777777" w:rsidR="00897609" w:rsidRPr="00E253EC" w:rsidRDefault="005A42B8">
      <w:pPr>
        <w:spacing w:before="30" w:after="30"/>
        <w:jc w:val="center"/>
      </w:pPr>
      <w:r w:rsidRPr="00E253EC">
        <w:rPr>
          <w:rFonts w:eastAsia="Calibri"/>
          <w:b/>
          <w:bCs/>
          <w:color w:val="5B6B7C"/>
          <w:sz w:val="26"/>
          <w:szCs w:val="26"/>
        </w:rPr>
        <w:t>↓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97609" w:rsidRPr="00E253EC" w14:paraId="3B6CB29D" w14:textId="77777777">
        <w:tc>
          <w:tcPr>
            <w:tcW w:w="9600" w:type="dxa"/>
            <w:tcBorders>
              <w:top w:val="single" w:sz="4" w:space="0" w:color="14283F"/>
              <w:left w:val="single" w:sz="4" w:space="0" w:color="14283F"/>
              <w:bottom w:val="single" w:sz="4" w:space="0" w:color="14283F"/>
              <w:right w:val="single" w:sz="4" w:space="0" w:color="14283F"/>
            </w:tcBorders>
            <w:shd w:val="clear" w:color="auto" w:fill="1F3A5F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p w14:paraId="3B6CB29C" w14:textId="77777777" w:rsidR="00897609" w:rsidRPr="00E253EC" w:rsidRDefault="005A42B8">
            <w:pPr>
              <w:jc w:val="center"/>
            </w:pPr>
            <w:r w:rsidRPr="00E253EC">
              <w:rPr>
                <w:rFonts w:eastAsia="Calibri"/>
                <w:b/>
                <w:bCs/>
                <w:color w:val="FFFFFF"/>
              </w:rPr>
              <w:t>3)  İlgili Ders Kapsamına Göre Klinik Uygulama Yeri</w:t>
            </w:r>
          </w:p>
        </w:tc>
      </w:tr>
    </w:tbl>
    <w:p w14:paraId="3B6CB29E" w14:textId="77777777" w:rsidR="00897609" w:rsidRPr="00E253EC" w:rsidRDefault="00897609">
      <w:pPr>
        <w:spacing w:after="70"/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131"/>
        <w:gridCol w:w="2410"/>
        <w:gridCol w:w="2659"/>
      </w:tblGrid>
      <w:tr w:rsidR="00897609" w:rsidRPr="00E253EC" w14:paraId="3B6CB2AD" w14:textId="77777777" w:rsidTr="0014282D">
        <w:tc>
          <w:tcPr>
            <w:tcW w:w="2400" w:type="dxa"/>
            <w:tcBorders>
              <w:top w:val="single" w:sz="4" w:space="0" w:color="5B6B7C"/>
              <w:left w:val="single" w:sz="4" w:space="0" w:color="5B6B7C"/>
              <w:bottom w:val="single" w:sz="2" w:space="0" w:color="5B6B7C"/>
              <w:right w:val="single" w:sz="4" w:space="0" w:color="5B6B7C"/>
            </w:tcBorders>
            <w:shd w:val="clear" w:color="auto" w:fill="F7F8FA"/>
            <w:tcMar>
              <w:top w:w="150" w:type="dxa"/>
              <w:left w:w="130" w:type="dxa"/>
              <w:bottom w:w="100" w:type="dxa"/>
              <w:right w:w="130" w:type="dxa"/>
            </w:tcMar>
          </w:tcPr>
          <w:p w14:paraId="3B6CB29F" w14:textId="77777777" w:rsidR="00897609" w:rsidRPr="0014282D" w:rsidRDefault="005A42B8" w:rsidP="0014282D">
            <w:pPr>
              <w:spacing w:after="50"/>
              <w:rPr>
                <w:sz w:val="18"/>
                <w:szCs w:val="18"/>
              </w:rPr>
            </w:pPr>
            <w:r w:rsidRPr="0014282D">
              <w:rPr>
                <w:rFonts w:eastAsia="Calibri"/>
                <w:b/>
                <w:bCs/>
                <w:color w:val="1F3A5F"/>
                <w:sz w:val="18"/>
                <w:szCs w:val="18"/>
              </w:rPr>
              <w:t>İç Hastalıkları Hemşireliği Uygulaması</w:t>
            </w:r>
          </w:p>
          <w:p w14:paraId="3B6CB2A0" w14:textId="306B1640" w:rsidR="00897609" w:rsidRPr="0014282D" w:rsidRDefault="005A42B8" w:rsidP="0014282D">
            <w:pPr>
              <w:pStyle w:val="ListeParagraf"/>
              <w:numPr>
                <w:ilvl w:val="0"/>
                <w:numId w:val="7"/>
              </w:numPr>
              <w:ind w:left="144" w:hanging="144"/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Şahinbey Araştırma ve</w:t>
            </w:r>
          </w:p>
          <w:p w14:paraId="3B6CB2A1" w14:textId="77777777" w:rsidR="00897609" w:rsidRPr="0014282D" w:rsidRDefault="005A42B8" w:rsidP="0014282D">
            <w:pPr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Uygulama Hastanesi</w:t>
            </w:r>
          </w:p>
        </w:tc>
        <w:tc>
          <w:tcPr>
            <w:tcW w:w="2131" w:type="dxa"/>
            <w:tcBorders>
              <w:top w:val="single" w:sz="4" w:space="0" w:color="5B6B7C"/>
              <w:left w:val="single" w:sz="4" w:space="0" w:color="5B6B7C"/>
              <w:bottom w:val="single" w:sz="2" w:space="0" w:color="5B6B7C"/>
              <w:right w:val="single" w:sz="4" w:space="0" w:color="5B6B7C"/>
            </w:tcBorders>
            <w:shd w:val="clear" w:color="auto" w:fill="F7F8FA"/>
            <w:tcMar>
              <w:top w:w="150" w:type="dxa"/>
              <w:left w:w="130" w:type="dxa"/>
              <w:bottom w:w="100" w:type="dxa"/>
              <w:right w:w="130" w:type="dxa"/>
            </w:tcMar>
          </w:tcPr>
          <w:p w14:paraId="3B6CB2A2" w14:textId="77777777" w:rsidR="00897609" w:rsidRPr="0014282D" w:rsidRDefault="005A42B8" w:rsidP="0014282D">
            <w:pPr>
              <w:spacing w:after="50" w:line="276" w:lineRule="auto"/>
              <w:rPr>
                <w:sz w:val="18"/>
                <w:szCs w:val="18"/>
              </w:rPr>
            </w:pPr>
            <w:r w:rsidRPr="0014282D">
              <w:rPr>
                <w:rFonts w:eastAsia="Calibri"/>
                <w:b/>
                <w:bCs/>
                <w:color w:val="1F3A5F"/>
                <w:sz w:val="18"/>
                <w:szCs w:val="18"/>
              </w:rPr>
              <w:t>Kadın Hastalıkları ve Doğum Hemşireliği Uygulaması</w:t>
            </w:r>
          </w:p>
          <w:p w14:paraId="3B6CB2A3" w14:textId="6FA8CC83" w:rsidR="00897609" w:rsidRPr="0014282D" w:rsidRDefault="005A42B8" w:rsidP="0014282D">
            <w:pPr>
              <w:pStyle w:val="ListeParagraf"/>
              <w:numPr>
                <w:ilvl w:val="0"/>
                <w:numId w:val="6"/>
              </w:numPr>
              <w:spacing w:line="276" w:lineRule="auto"/>
              <w:ind w:left="0" w:hanging="130"/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Şehir Hastanesi</w:t>
            </w:r>
          </w:p>
          <w:p w14:paraId="3B6CB2A5" w14:textId="46C39103" w:rsidR="00897609" w:rsidRPr="00E253EC" w:rsidRDefault="005A42B8" w:rsidP="0014282D">
            <w:pPr>
              <w:pStyle w:val="ListeParagraf"/>
              <w:numPr>
                <w:ilvl w:val="0"/>
                <w:numId w:val="6"/>
              </w:numPr>
              <w:spacing w:line="276" w:lineRule="auto"/>
              <w:ind w:left="0" w:hanging="130"/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Cengiz Gökçek Kadın</w:t>
            </w:r>
            <w:r w:rsidR="00275283" w:rsidRPr="0014282D">
              <w:rPr>
                <w:rFonts w:eastAsia="Calibri"/>
                <w:color w:val="232B33"/>
                <w:sz w:val="18"/>
                <w:szCs w:val="18"/>
              </w:rPr>
              <w:t xml:space="preserve"> </w:t>
            </w:r>
            <w:r w:rsidRPr="0014282D">
              <w:rPr>
                <w:rFonts w:eastAsia="Calibri"/>
                <w:color w:val="232B33"/>
                <w:sz w:val="18"/>
                <w:szCs w:val="18"/>
              </w:rPr>
              <w:t>Doğum Hastanesi</w:t>
            </w:r>
          </w:p>
        </w:tc>
        <w:tc>
          <w:tcPr>
            <w:tcW w:w="2410" w:type="dxa"/>
            <w:tcBorders>
              <w:top w:val="single" w:sz="4" w:space="0" w:color="5B6B7C"/>
              <w:left w:val="single" w:sz="4" w:space="0" w:color="5B6B7C"/>
              <w:bottom w:val="single" w:sz="2" w:space="0" w:color="5B6B7C"/>
              <w:right w:val="single" w:sz="4" w:space="0" w:color="5B6B7C"/>
            </w:tcBorders>
            <w:shd w:val="clear" w:color="auto" w:fill="F7F8FA"/>
            <w:tcMar>
              <w:top w:w="150" w:type="dxa"/>
              <w:left w:w="130" w:type="dxa"/>
              <w:bottom w:w="100" w:type="dxa"/>
              <w:right w:w="130" w:type="dxa"/>
            </w:tcMar>
          </w:tcPr>
          <w:p w14:paraId="3B6CB2A6" w14:textId="0C669A29" w:rsidR="00897609" w:rsidRPr="0014282D" w:rsidRDefault="005A42B8" w:rsidP="0014282D">
            <w:pPr>
              <w:spacing w:after="50"/>
              <w:rPr>
                <w:sz w:val="18"/>
                <w:szCs w:val="18"/>
              </w:rPr>
            </w:pPr>
            <w:r w:rsidRPr="0014282D">
              <w:rPr>
                <w:rFonts w:eastAsia="Calibri"/>
                <w:b/>
                <w:bCs/>
                <w:color w:val="1F3A5F"/>
                <w:sz w:val="18"/>
                <w:szCs w:val="18"/>
              </w:rPr>
              <w:t>Halk Sağlığı Hemşireliği</w:t>
            </w:r>
          </w:p>
          <w:p w14:paraId="3B6CB2A7" w14:textId="14634224" w:rsidR="00897609" w:rsidRPr="0014282D" w:rsidRDefault="00DB3F78" w:rsidP="0014282D">
            <w:pPr>
              <w:pStyle w:val="ListeParagraf"/>
              <w:numPr>
                <w:ilvl w:val="0"/>
                <w:numId w:val="5"/>
              </w:numPr>
              <w:ind w:left="163" w:hanging="163"/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Erdem Koleji</w:t>
            </w:r>
          </w:p>
          <w:p w14:paraId="3B6CB2A8" w14:textId="07BC28BE" w:rsidR="00897609" w:rsidRPr="0014282D" w:rsidRDefault="005A42B8" w:rsidP="0014282D">
            <w:pPr>
              <w:pStyle w:val="ListeParagraf"/>
              <w:numPr>
                <w:ilvl w:val="0"/>
                <w:numId w:val="5"/>
              </w:numPr>
              <w:ind w:left="163" w:hanging="163"/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Aile Sağlığı Merkezleri</w:t>
            </w:r>
          </w:p>
        </w:tc>
        <w:tc>
          <w:tcPr>
            <w:tcW w:w="2659" w:type="dxa"/>
            <w:tcBorders>
              <w:top w:val="single" w:sz="4" w:space="0" w:color="5B6B7C"/>
              <w:left w:val="single" w:sz="4" w:space="0" w:color="5B6B7C"/>
              <w:bottom w:val="single" w:sz="2" w:space="0" w:color="5B6B7C"/>
              <w:right w:val="single" w:sz="4" w:space="0" w:color="5B6B7C"/>
            </w:tcBorders>
            <w:shd w:val="clear" w:color="auto" w:fill="F7F8FA"/>
            <w:tcMar>
              <w:top w:w="150" w:type="dxa"/>
              <w:left w:w="130" w:type="dxa"/>
              <w:bottom w:w="100" w:type="dxa"/>
              <w:right w:w="130" w:type="dxa"/>
            </w:tcMar>
          </w:tcPr>
          <w:p w14:paraId="3B6CB2A9" w14:textId="139F3F23" w:rsidR="00897609" w:rsidRPr="0014282D" w:rsidRDefault="005A42B8" w:rsidP="0014282D">
            <w:pPr>
              <w:spacing w:after="50" w:line="276" w:lineRule="auto"/>
              <w:rPr>
                <w:sz w:val="18"/>
                <w:szCs w:val="18"/>
              </w:rPr>
            </w:pPr>
            <w:r w:rsidRPr="0014282D">
              <w:rPr>
                <w:rFonts w:eastAsia="Calibri"/>
                <w:b/>
                <w:bCs/>
                <w:color w:val="1F3A5F"/>
                <w:sz w:val="18"/>
                <w:szCs w:val="18"/>
              </w:rPr>
              <w:t>Ruh Sağlığı ve Psikiyatri Hemşireliği</w:t>
            </w:r>
          </w:p>
          <w:p w14:paraId="0FECCA6D" w14:textId="4EF358A9" w:rsidR="00ED7CBD" w:rsidRPr="0014282D" w:rsidRDefault="00ED7CBD" w:rsidP="0014282D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173" w:hanging="173"/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Şahinbey Araştırma ve Uygulama Hastanesi</w:t>
            </w:r>
          </w:p>
          <w:p w14:paraId="1DA519E6" w14:textId="77777777" w:rsidR="00ED7CBD" w:rsidRPr="0014282D" w:rsidRDefault="005A42B8" w:rsidP="0014282D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173" w:hanging="173"/>
              <w:rPr>
                <w:rFonts w:eastAsia="Calibri"/>
                <w:color w:val="232B33"/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>Şehitkamil Devlet H</w:t>
            </w:r>
            <w:r w:rsidR="00ED7CBD" w:rsidRPr="0014282D">
              <w:rPr>
                <w:rFonts w:eastAsia="Calibri"/>
                <w:color w:val="232B33"/>
                <w:sz w:val="18"/>
                <w:szCs w:val="18"/>
              </w:rPr>
              <w:t>astanesi</w:t>
            </w:r>
            <w:r w:rsidRPr="0014282D">
              <w:rPr>
                <w:rFonts w:eastAsia="Calibri"/>
                <w:color w:val="232B33"/>
                <w:sz w:val="18"/>
                <w:szCs w:val="18"/>
              </w:rPr>
              <w:t>.,</w:t>
            </w:r>
          </w:p>
          <w:p w14:paraId="3C253232" w14:textId="77777777" w:rsidR="00897609" w:rsidRPr="0014282D" w:rsidRDefault="005A42B8" w:rsidP="0014282D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173" w:hanging="173"/>
              <w:rPr>
                <w:sz w:val="18"/>
                <w:szCs w:val="18"/>
              </w:rPr>
            </w:pPr>
            <w:r w:rsidRPr="0014282D">
              <w:rPr>
                <w:rFonts w:eastAsia="Calibri"/>
                <w:color w:val="232B33"/>
                <w:sz w:val="18"/>
                <w:szCs w:val="18"/>
              </w:rPr>
              <w:t xml:space="preserve">Şehir </w:t>
            </w:r>
            <w:proofErr w:type="spellStart"/>
            <w:r w:rsidRPr="0014282D">
              <w:rPr>
                <w:rFonts w:eastAsia="Calibri"/>
                <w:color w:val="232B33"/>
                <w:sz w:val="18"/>
                <w:szCs w:val="18"/>
              </w:rPr>
              <w:t>Hastanes</w:t>
            </w:r>
            <w:proofErr w:type="spellEnd"/>
          </w:p>
          <w:p w14:paraId="69607E6C" w14:textId="5FAD9FDF" w:rsidR="00FF67DB" w:rsidRPr="00620230" w:rsidRDefault="00620230" w:rsidP="0014282D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173" w:hanging="173"/>
            </w:pPr>
            <w:r>
              <w:rPr>
                <w:sz w:val="18"/>
                <w:szCs w:val="18"/>
              </w:rPr>
              <w:t xml:space="preserve">Şahinbey </w:t>
            </w:r>
            <w:r w:rsidR="00FF67DB" w:rsidRPr="0014282D">
              <w:rPr>
                <w:sz w:val="18"/>
                <w:szCs w:val="18"/>
              </w:rPr>
              <w:t>TRSM (Toplum Ruh Sağlığı Merkezi)</w:t>
            </w:r>
          </w:p>
          <w:p w14:paraId="3B6CB2AC" w14:textId="717DD37B" w:rsidR="00620230" w:rsidRPr="00E253EC" w:rsidRDefault="00620230" w:rsidP="0014282D">
            <w:pPr>
              <w:pStyle w:val="ListeParagraf"/>
              <w:numPr>
                <w:ilvl w:val="0"/>
                <w:numId w:val="8"/>
              </w:numPr>
              <w:spacing w:line="276" w:lineRule="auto"/>
              <w:ind w:left="173" w:hanging="173"/>
            </w:pPr>
            <w:r w:rsidRPr="00620230">
              <w:rPr>
                <w:sz w:val="18"/>
                <w:szCs w:val="18"/>
              </w:rPr>
              <w:t>Meral Beyhan Uslu Alzheimer Merkezi</w:t>
            </w:r>
          </w:p>
        </w:tc>
      </w:tr>
      <w:tr w:rsidR="00897609" w:rsidRPr="00E253EC" w14:paraId="3B6CB2B6" w14:textId="77777777" w:rsidTr="0014282D">
        <w:trPr>
          <w:trHeight w:val="616"/>
        </w:trPr>
        <w:tc>
          <w:tcPr>
            <w:tcW w:w="2400" w:type="dxa"/>
            <w:tcBorders>
              <w:top w:val="single" w:sz="2" w:space="0" w:color="5B6B7C"/>
              <w:left w:val="single" w:sz="4" w:space="0" w:color="5B6B7C"/>
              <w:bottom w:val="single" w:sz="4" w:space="0" w:color="5B6B7C"/>
              <w:right w:val="single" w:sz="4" w:space="0" w:color="5B6B7C"/>
            </w:tcBorders>
            <w:tcMar>
              <w:top w:w="100" w:type="dxa"/>
              <w:left w:w="130" w:type="dxa"/>
              <w:bottom w:w="120" w:type="dxa"/>
              <w:right w:w="130" w:type="dxa"/>
            </w:tcMar>
            <w:vAlign w:val="center"/>
          </w:tcPr>
          <w:p w14:paraId="3B6CB2AE" w14:textId="77777777" w:rsidR="00897609" w:rsidRPr="00E253EC" w:rsidRDefault="005A42B8">
            <w:pPr>
              <w:spacing w:after="20"/>
              <w:jc w:val="center"/>
            </w:pPr>
            <w:r w:rsidRPr="00E253EC">
              <w:rPr>
                <w:rFonts w:eastAsia="Calibri"/>
                <w:b/>
                <w:bCs/>
                <w:color w:val="B08D2F"/>
                <w:sz w:val="15"/>
                <w:szCs w:val="15"/>
              </w:rPr>
              <w:t>Gerekli Evrak:</w:t>
            </w:r>
          </w:p>
          <w:p w14:paraId="3B6CB2AF" w14:textId="0D864227" w:rsidR="00897609" w:rsidRPr="00E253EC" w:rsidRDefault="005A42B8" w:rsidP="00776DD7">
            <w:pPr>
              <w:shd w:val="clear" w:color="auto" w:fill="FFFFFF" w:themeFill="background1"/>
              <w:jc w:val="center"/>
            </w:pPr>
            <w:r w:rsidRPr="00E253EC">
              <w:rPr>
                <w:rFonts w:eastAsia="Calibri"/>
                <w:color w:val="5B6B7C"/>
                <w:sz w:val="15"/>
                <w:szCs w:val="15"/>
              </w:rPr>
              <w:t xml:space="preserve">SGK Beyan </w:t>
            </w:r>
            <w:r w:rsidRPr="00776DD7">
              <w:rPr>
                <w:rFonts w:eastAsia="Calibri"/>
                <w:color w:val="5B6B7C"/>
                <w:sz w:val="15"/>
                <w:szCs w:val="15"/>
              </w:rPr>
              <w:t>Taahhütnamesi</w:t>
            </w:r>
            <w:r w:rsidR="00E253EC" w:rsidRPr="00776DD7">
              <w:rPr>
                <w:rFonts w:eastAsia="Calibri"/>
                <w:color w:val="5B6B7C"/>
                <w:sz w:val="15"/>
                <w:szCs w:val="15"/>
              </w:rPr>
              <w:br/>
            </w:r>
            <w:r w:rsidR="00776DD7" w:rsidRPr="00776DD7">
              <w:rPr>
                <w:sz w:val="16"/>
                <w:szCs w:val="16"/>
              </w:rPr>
              <w:t>İş Sağlığı Güvenliği Belgesi</w:t>
            </w:r>
          </w:p>
        </w:tc>
        <w:tc>
          <w:tcPr>
            <w:tcW w:w="2131" w:type="dxa"/>
            <w:tcBorders>
              <w:top w:val="single" w:sz="2" w:space="0" w:color="5B6B7C"/>
              <w:left w:val="single" w:sz="4" w:space="0" w:color="5B6B7C"/>
              <w:bottom w:val="single" w:sz="4" w:space="0" w:color="5B6B7C"/>
              <w:right w:val="single" w:sz="4" w:space="0" w:color="5B6B7C"/>
            </w:tcBorders>
            <w:shd w:val="clear" w:color="auto" w:fill="FFFFFF"/>
            <w:tcMar>
              <w:top w:w="100" w:type="dxa"/>
              <w:left w:w="130" w:type="dxa"/>
              <w:bottom w:w="120" w:type="dxa"/>
              <w:right w:w="130" w:type="dxa"/>
            </w:tcMar>
            <w:vAlign w:val="center"/>
          </w:tcPr>
          <w:p w14:paraId="3B6CB2B0" w14:textId="77777777" w:rsidR="00897609" w:rsidRPr="00E253EC" w:rsidRDefault="005A42B8">
            <w:pPr>
              <w:spacing w:after="20"/>
              <w:jc w:val="center"/>
            </w:pPr>
            <w:r w:rsidRPr="00E253EC">
              <w:rPr>
                <w:rFonts w:eastAsia="Calibri"/>
                <w:b/>
                <w:bCs/>
                <w:color w:val="B08D2F"/>
                <w:sz w:val="15"/>
                <w:szCs w:val="15"/>
              </w:rPr>
              <w:t>Gerekli Evrak:</w:t>
            </w:r>
          </w:p>
          <w:p w14:paraId="1F720393" w14:textId="68D81C14" w:rsidR="00897609" w:rsidRDefault="00DB3F78">
            <w:pPr>
              <w:jc w:val="center"/>
            </w:pPr>
            <w:r w:rsidRPr="00096A25">
              <w:rPr>
                <w:rFonts w:eastAsia="Calibri"/>
                <w:sz w:val="15"/>
                <w:szCs w:val="15"/>
              </w:rPr>
              <w:t>EK-1 de</w:t>
            </w:r>
          </w:p>
          <w:p w14:paraId="3B6CB2B1" w14:textId="16FB75B5" w:rsidR="00096A25" w:rsidRPr="00E253EC" w:rsidRDefault="00096A25">
            <w:pPr>
              <w:jc w:val="center"/>
            </w:pPr>
            <w:hyperlink r:id="rId10" w:history="1">
              <w:r w:rsidRPr="00CF54B7">
                <w:rPr>
                  <w:rStyle w:val="Kpr"/>
                  <w:rFonts w:eastAsia="Calibri"/>
                  <w:sz w:val="18"/>
                  <w:szCs w:val="18"/>
                </w:rPr>
                <w:t>Formu Aç / İndir</w:t>
              </w:r>
            </w:hyperlink>
          </w:p>
        </w:tc>
        <w:tc>
          <w:tcPr>
            <w:tcW w:w="2410" w:type="dxa"/>
            <w:tcBorders>
              <w:top w:val="single" w:sz="2" w:space="0" w:color="5B6B7C"/>
              <w:left w:val="single" w:sz="4" w:space="0" w:color="5B6B7C"/>
              <w:bottom w:val="single" w:sz="4" w:space="0" w:color="5B6B7C"/>
              <w:right w:val="single" w:sz="4" w:space="0" w:color="5B6B7C"/>
            </w:tcBorders>
            <w:shd w:val="clear" w:color="auto" w:fill="FFFFFF"/>
            <w:tcMar>
              <w:top w:w="100" w:type="dxa"/>
              <w:left w:w="130" w:type="dxa"/>
              <w:bottom w:w="120" w:type="dxa"/>
              <w:right w:w="130" w:type="dxa"/>
            </w:tcMar>
            <w:vAlign w:val="center"/>
          </w:tcPr>
          <w:p w14:paraId="3B6CB2B2" w14:textId="77777777" w:rsidR="00897609" w:rsidRPr="00E253EC" w:rsidRDefault="005A42B8">
            <w:pPr>
              <w:spacing w:after="20"/>
              <w:jc w:val="center"/>
            </w:pPr>
            <w:r w:rsidRPr="00E253EC">
              <w:rPr>
                <w:rFonts w:eastAsia="Calibri"/>
                <w:b/>
                <w:bCs/>
                <w:color w:val="B08D2F"/>
                <w:sz w:val="15"/>
                <w:szCs w:val="15"/>
              </w:rPr>
              <w:t>Gerekli Evrak:</w:t>
            </w:r>
          </w:p>
          <w:p w14:paraId="67C0FE61" w14:textId="251605A8" w:rsidR="00897609" w:rsidRDefault="00DB3F78">
            <w:pPr>
              <w:jc w:val="center"/>
              <w:rPr>
                <w:rFonts w:eastAsia="Calibri"/>
                <w:color w:val="5B6B7C"/>
                <w:sz w:val="15"/>
                <w:szCs w:val="15"/>
              </w:rPr>
            </w:pPr>
            <w:r w:rsidRPr="00096A25">
              <w:rPr>
                <w:rFonts w:eastAsia="Calibri"/>
                <w:color w:val="5B6B7C"/>
                <w:sz w:val="15"/>
                <w:szCs w:val="15"/>
              </w:rPr>
              <w:t>EK-2 de</w:t>
            </w:r>
          </w:p>
          <w:p w14:paraId="3B6CB2B3" w14:textId="61C4741A" w:rsidR="00096A25" w:rsidRPr="00E253EC" w:rsidRDefault="00096A25">
            <w:pPr>
              <w:jc w:val="center"/>
            </w:pPr>
            <w:hyperlink r:id="rId11" w:history="1">
              <w:r w:rsidRPr="00CF54B7">
                <w:rPr>
                  <w:rStyle w:val="Kpr"/>
                  <w:rFonts w:eastAsia="Calibri"/>
                  <w:sz w:val="18"/>
                  <w:szCs w:val="18"/>
                </w:rPr>
                <w:t>Formu Aç / İndir</w:t>
              </w:r>
            </w:hyperlink>
          </w:p>
        </w:tc>
        <w:tc>
          <w:tcPr>
            <w:tcW w:w="2659" w:type="dxa"/>
            <w:tcBorders>
              <w:top w:val="single" w:sz="2" w:space="0" w:color="5B6B7C"/>
              <w:left w:val="single" w:sz="4" w:space="0" w:color="5B6B7C"/>
              <w:bottom w:val="single" w:sz="4" w:space="0" w:color="5B6B7C"/>
              <w:right w:val="single" w:sz="4" w:space="0" w:color="5B6B7C"/>
            </w:tcBorders>
            <w:shd w:val="clear" w:color="auto" w:fill="FFFFFF"/>
            <w:tcMar>
              <w:top w:w="100" w:type="dxa"/>
              <w:left w:w="130" w:type="dxa"/>
              <w:bottom w:w="120" w:type="dxa"/>
              <w:right w:w="130" w:type="dxa"/>
            </w:tcMar>
            <w:vAlign w:val="center"/>
          </w:tcPr>
          <w:p w14:paraId="3B6CB2B4" w14:textId="77777777" w:rsidR="00897609" w:rsidRPr="00E253EC" w:rsidRDefault="005A42B8">
            <w:pPr>
              <w:spacing w:after="20"/>
              <w:jc w:val="center"/>
            </w:pPr>
            <w:r w:rsidRPr="00E253EC">
              <w:rPr>
                <w:rFonts w:eastAsia="Calibri"/>
                <w:b/>
                <w:bCs/>
                <w:color w:val="B08D2F"/>
                <w:sz w:val="15"/>
                <w:szCs w:val="15"/>
              </w:rPr>
              <w:t>Gerekli Evrak:</w:t>
            </w:r>
          </w:p>
          <w:p w14:paraId="19B82680" w14:textId="77777777" w:rsidR="00897609" w:rsidRDefault="00F53D49">
            <w:pPr>
              <w:jc w:val="center"/>
              <w:rPr>
                <w:rFonts w:eastAsia="Calibri"/>
                <w:color w:val="5B6B7C"/>
                <w:sz w:val="15"/>
                <w:szCs w:val="15"/>
              </w:rPr>
            </w:pPr>
            <w:r>
              <w:rPr>
                <w:rFonts w:eastAsia="Calibri"/>
                <w:color w:val="5B6B7C"/>
                <w:sz w:val="15"/>
                <w:szCs w:val="15"/>
              </w:rPr>
              <w:t>EK-3 de</w:t>
            </w:r>
          </w:p>
          <w:p w14:paraId="3B6CB2B5" w14:textId="4C5102D4" w:rsidR="00096A25" w:rsidRPr="00E253EC" w:rsidRDefault="00096A25">
            <w:pPr>
              <w:jc w:val="center"/>
            </w:pPr>
            <w:hyperlink r:id="rId12" w:history="1">
              <w:r w:rsidRPr="00036854">
                <w:rPr>
                  <w:rStyle w:val="Kpr"/>
                  <w:rFonts w:eastAsia="Calibri"/>
                  <w:sz w:val="18"/>
                  <w:szCs w:val="18"/>
                </w:rPr>
                <w:t>Formu Aç / İndir</w:t>
              </w:r>
            </w:hyperlink>
          </w:p>
        </w:tc>
      </w:tr>
    </w:tbl>
    <w:p w14:paraId="3B6CB2B7" w14:textId="77777777" w:rsidR="00897609" w:rsidRPr="00E253EC" w:rsidRDefault="005A42B8">
      <w:pPr>
        <w:spacing w:before="30" w:after="30"/>
        <w:jc w:val="center"/>
      </w:pPr>
      <w:r w:rsidRPr="00E253EC">
        <w:rPr>
          <w:rFonts w:eastAsia="Calibri"/>
          <w:b/>
          <w:bCs/>
          <w:color w:val="5B6B7C"/>
          <w:sz w:val="26"/>
          <w:szCs w:val="26"/>
        </w:rPr>
        <w:t>↓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97609" w:rsidRPr="00E253EC" w14:paraId="3B6CB2BD" w14:textId="77777777">
        <w:tc>
          <w:tcPr>
            <w:tcW w:w="96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EEF1F5"/>
            <w:tcMar>
              <w:top w:w="180" w:type="dxa"/>
              <w:left w:w="260" w:type="dxa"/>
              <w:bottom w:w="180" w:type="dxa"/>
              <w:right w:w="260" w:type="dxa"/>
            </w:tcMar>
            <w:vAlign w:val="center"/>
          </w:tcPr>
          <w:p w14:paraId="3B6CB2B8" w14:textId="77777777" w:rsidR="00897609" w:rsidRPr="00E253EC" w:rsidRDefault="005A42B8">
            <w:pPr>
              <w:spacing w:after="60"/>
              <w:jc w:val="center"/>
            </w:pPr>
            <w:r w:rsidRPr="00E253EC">
              <w:rPr>
                <w:rFonts w:eastAsia="Calibri"/>
                <w:b/>
                <w:bCs/>
                <w:color w:val="14283F"/>
                <w:sz w:val="18"/>
                <w:szCs w:val="18"/>
              </w:rPr>
              <w:t>YUKARIDA YER ALAN EVRAKLAR İLGİLİ ÖĞRETİM ELEMANINA EKSİKSİZ TESLİM EDİLİR</w:t>
            </w:r>
          </w:p>
          <w:p w14:paraId="3B6CB2B9" w14:textId="77777777" w:rsidR="00897609" w:rsidRPr="00E253EC" w:rsidRDefault="005A42B8">
            <w:pPr>
              <w:spacing w:after="20"/>
              <w:ind w:left="300"/>
            </w:pPr>
            <w:r w:rsidRPr="00E253EC">
              <w:rPr>
                <w:rFonts w:eastAsia="Calibri"/>
                <w:b/>
                <w:bCs/>
                <w:color w:val="B08D2F"/>
                <w:sz w:val="18"/>
                <w:szCs w:val="18"/>
              </w:rPr>
              <w:t xml:space="preserve">•  </w:t>
            </w:r>
            <w:r w:rsidRPr="00E253EC">
              <w:rPr>
                <w:rFonts w:eastAsia="Calibri"/>
                <w:color w:val="5B6B7C"/>
                <w:sz w:val="18"/>
                <w:szCs w:val="18"/>
              </w:rPr>
              <w:t xml:space="preserve">İç Hastalıkları Hemşireliği Uygulaması: </w:t>
            </w:r>
            <w:r w:rsidRPr="00E253EC">
              <w:rPr>
                <w:rFonts w:eastAsia="Calibri"/>
                <w:b/>
                <w:bCs/>
                <w:color w:val="232B33"/>
                <w:sz w:val="18"/>
                <w:szCs w:val="18"/>
              </w:rPr>
              <w:t>Arş. Gör. Fatih SARIGÜL</w:t>
            </w:r>
          </w:p>
          <w:p w14:paraId="3B6CB2BA" w14:textId="77777777" w:rsidR="00897609" w:rsidRPr="00E253EC" w:rsidRDefault="005A42B8">
            <w:pPr>
              <w:spacing w:after="20"/>
              <w:ind w:left="300"/>
            </w:pPr>
            <w:r w:rsidRPr="00E253EC">
              <w:rPr>
                <w:rFonts w:eastAsia="Calibri"/>
                <w:b/>
                <w:bCs/>
                <w:color w:val="B08D2F"/>
                <w:sz w:val="18"/>
                <w:szCs w:val="18"/>
              </w:rPr>
              <w:t xml:space="preserve">•  </w:t>
            </w:r>
            <w:r w:rsidRPr="00E253EC">
              <w:rPr>
                <w:rFonts w:eastAsia="Calibri"/>
                <w:color w:val="5B6B7C"/>
                <w:sz w:val="18"/>
                <w:szCs w:val="18"/>
              </w:rPr>
              <w:t xml:space="preserve">Kadın Hastalıkları ve Doğum Hemşireliği Uygulaması: </w:t>
            </w:r>
            <w:r w:rsidRPr="00E253EC">
              <w:rPr>
                <w:rFonts w:eastAsia="Calibri"/>
                <w:b/>
                <w:bCs/>
                <w:color w:val="232B33"/>
                <w:sz w:val="18"/>
                <w:szCs w:val="18"/>
              </w:rPr>
              <w:t>Arş. Gör. Eylem KARAKUŞ</w:t>
            </w:r>
          </w:p>
          <w:p w14:paraId="3B6CB2BB" w14:textId="77777777" w:rsidR="00897609" w:rsidRPr="00E253EC" w:rsidRDefault="005A42B8">
            <w:pPr>
              <w:spacing w:after="20"/>
              <w:ind w:left="300"/>
            </w:pPr>
            <w:r w:rsidRPr="00E253EC">
              <w:rPr>
                <w:rFonts w:eastAsia="Calibri"/>
                <w:b/>
                <w:bCs/>
                <w:color w:val="B08D2F"/>
                <w:sz w:val="18"/>
                <w:szCs w:val="18"/>
              </w:rPr>
              <w:t xml:space="preserve">•  </w:t>
            </w:r>
            <w:r w:rsidRPr="00E253EC">
              <w:rPr>
                <w:rFonts w:eastAsia="Calibri"/>
                <w:color w:val="5B6B7C"/>
                <w:sz w:val="18"/>
                <w:szCs w:val="18"/>
              </w:rPr>
              <w:t xml:space="preserve">Halk Sağlığı Hemşireliği: </w:t>
            </w:r>
            <w:r w:rsidRPr="00E253EC">
              <w:rPr>
                <w:rFonts w:eastAsia="Calibri"/>
                <w:b/>
                <w:bCs/>
                <w:color w:val="232B33"/>
                <w:sz w:val="18"/>
                <w:szCs w:val="18"/>
              </w:rPr>
              <w:t>Arş. Gör. Merve PİŞKİN</w:t>
            </w:r>
          </w:p>
          <w:p w14:paraId="3B6CB2BC" w14:textId="2FA293E5" w:rsidR="00897609" w:rsidRPr="00E253EC" w:rsidRDefault="005A42B8">
            <w:pPr>
              <w:spacing w:after="20"/>
              <w:ind w:left="300"/>
            </w:pPr>
            <w:r w:rsidRPr="00E253EC">
              <w:rPr>
                <w:rFonts w:eastAsia="Calibri"/>
                <w:b/>
                <w:bCs/>
                <w:color w:val="B08D2F"/>
                <w:sz w:val="18"/>
                <w:szCs w:val="18"/>
              </w:rPr>
              <w:t xml:space="preserve">•  </w:t>
            </w:r>
            <w:r w:rsidRPr="00E253EC">
              <w:rPr>
                <w:rFonts w:eastAsia="Calibri"/>
                <w:color w:val="5B6B7C"/>
                <w:sz w:val="18"/>
                <w:szCs w:val="18"/>
              </w:rPr>
              <w:t xml:space="preserve">Ruh Sağlığı ve Psikiyatri Hemşireliği: </w:t>
            </w:r>
            <w:r w:rsidR="00B80CF1" w:rsidRPr="00E253EC">
              <w:rPr>
                <w:rFonts w:eastAsia="Calibri"/>
                <w:b/>
                <w:bCs/>
                <w:color w:val="232B33"/>
                <w:sz w:val="18"/>
                <w:szCs w:val="18"/>
              </w:rPr>
              <w:t xml:space="preserve">Arş. Gör. </w:t>
            </w:r>
            <w:r w:rsidRPr="00E253EC">
              <w:rPr>
                <w:rFonts w:eastAsia="Calibri"/>
                <w:b/>
                <w:bCs/>
                <w:color w:val="232B33"/>
                <w:sz w:val="18"/>
                <w:szCs w:val="18"/>
              </w:rPr>
              <w:t>Zehra BOZTEPE</w:t>
            </w:r>
          </w:p>
        </w:tc>
      </w:tr>
    </w:tbl>
    <w:p w14:paraId="3B6CB2BE" w14:textId="77777777" w:rsidR="00897609" w:rsidRPr="00E253EC" w:rsidRDefault="005A42B8">
      <w:pPr>
        <w:spacing w:before="30" w:after="30"/>
        <w:jc w:val="center"/>
      </w:pPr>
      <w:r w:rsidRPr="00E253EC">
        <w:rPr>
          <w:rFonts w:eastAsia="Calibri"/>
          <w:b/>
          <w:bCs/>
          <w:color w:val="5B6B7C"/>
          <w:sz w:val="26"/>
          <w:szCs w:val="26"/>
        </w:rPr>
        <w:t>↓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897609" w:rsidRPr="00E253EC" w14:paraId="3B6CB2C0" w14:textId="77777777">
        <w:tc>
          <w:tcPr>
            <w:tcW w:w="9600" w:type="dxa"/>
            <w:tcBorders>
              <w:top w:val="single" w:sz="4" w:space="0" w:color="14283F"/>
              <w:left w:val="single" w:sz="4" w:space="0" w:color="14283F"/>
              <w:bottom w:val="single" w:sz="4" w:space="0" w:color="14283F"/>
              <w:right w:val="single" w:sz="4" w:space="0" w:color="14283F"/>
            </w:tcBorders>
            <w:shd w:val="clear" w:color="auto" w:fill="1F3A5F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p w14:paraId="3B6CB2BF" w14:textId="77777777" w:rsidR="00897609" w:rsidRPr="00E253EC" w:rsidRDefault="005A42B8">
            <w:pPr>
              <w:jc w:val="center"/>
            </w:pPr>
            <w:r w:rsidRPr="00E253EC">
              <w:rPr>
                <w:rFonts w:eastAsia="Calibri"/>
                <w:b/>
                <w:bCs/>
                <w:color w:val="FFFFFF"/>
                <w:sz w:val="22"/>
                <w:szCs w:val="22"/>
              </w:rPr>
              <w:t>KLİNİK UYGULAMAYA BAŞLANIR</w:t>
            </w:r>
          </w:p>
        </w:tc>
      </w:tr>
    </w:tbl>
    <w:p w14:paraId="6718ECD8" w14:textId="31470CBC" w:rsidR="00DB3F78" w:rsidRPr="00F53D49" w:rsidRDefault="00DB3F78" w:rsidP="00F53D49"/>
    <w:sectPr w:rsidR="00DB3F78" w:rsidRPr="00F53D49">
      <w:headerReference w:type="default" r:id="rId13"/>
      <w:footerReference w:type="default" r:id="rId14"/>
      <w:pgSz w:w="11906" w:h="16838"/>
      <w:pgMar w:top="900" w:right="1100" w:bottom="800" w:left="1100" w:header="500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BDA9" w14:textId="77777777" w:rsidR="004824FE" w:rsidRDefault="004824FE">
      <w:r>
        <w:separator/>
      </w:r>
    </w:p>
  </w:endnote>
  <w:endnote w:type="continuationSeparator" w:id="0">
    <w:p w14:paraId="358A0CE5" w14:textId="77777777" w:rsidR="004824FE" w:rsidRDefault="0048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B2C3" w14:textId="53437B87" w:rsidR="00897609" w:rsidRDefault="005A42B8" w:rsidP="00E253EC">
    <w:pPr>
      <w:pBdr>
        <w:top w:val="single" w:sz="4" w:space="6" w:color="C7CDD4"/>
      </w:pBdr>
      <w:tabs>
        <w:tab w:val="right" w:pos="9026"/>
      </w:tabs>
      <w:jc w:val="right"/>
    </w:pPr>
    <w:r>
      <w:rPr>
        <w:rFonts w:ascii="Calibri" w:eastAsia="Calibri" w:hAnsi="Calibri" w:cs="Calibri"/>
        <w:color w:val="5B6B7C"/>
        <w:sz w:val="16"/>
        <w:szCs w:val="16"/>
      </w:rPr>
      <w:t xml:space="preserve">Sayfa </w:t>
    </w:r>
    <w:r>
      <w:rPr>
        <w:rFonts w:ascii="Calibri" w:eastAsia="Calibri" w:hAnsi="Calibri" w:cs="Calibri"/>
        <w:color w:val="5B6B7C"/>
        <w:sz w:val="16"/>
        <w:szCs w:val="16"/>
      </w:rPr>
      <w:fldChar w:fldCharType="begin"/>
    </w:r>
    <w:r>
      <w:rPr>
        <w:rFonts w:ascii="Calibri" w:eastAsia="Calibri" w:hAnsi="Calibri" w:cs="Calibri"/>
        <w:color w:val="5B6B7C"/>
        <w:sz w:val="16"/>
        <w:szCs w:val="16"/>
      </w:rPr>
      <w:instrText>PAGE</w:instrText>
    </w:r>
    <w:r>
      <w:rPr>
        <w:rFonts w:ascii="Calibri" w:eastAsia="Calibri" w:hAnsi="Calibri" w:cs="Calibri"/>
        <w:color w:val="5B6B7C"/>
        <w:sz w:val="16"/>
        <w:szCs w:val="16"/>
      </w:rPr>
      <w:fldChar w:fldCharType="separate"/>
    </w:r>
    <w:r w:rsidR="00E253EC">
      <w:rPr>
        <w:rFonts w:ascii="Calibri" w:eastAsia="Calibri" w:hAnsi="Calibri" w:cs="Calibri"/>
        <w:noProof/>
        <w:color w:val="5B6B7C"/>
        <w:sz w:val="16"/>
        <w:szCs w:val="16"/>
      </w:rPr>
      <w:t>1</w:t>
    </w:r>
    <w:r>
      <w:rPr>
        <w:rFonts w:ascii="Calibri" w:eastAsia="Calibri" w:hAnsi="Calibri" w:cs="Calibri"/>
        <w:color w:val="5B6B7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B2E3" w14:textId="77777777" w:rsidR="004824FE" w:rsidRDefault="004824FE">
      <w:r>
        <w:separator/>
      </w:r>
    </w:p>
  </w:footnote>
  <w:footnote w:type="continuationSeparator" w:id="0">
    <w:p w14:paraId="5182BA5C" w14:textId="77777777" w:rsidR="004824FE" w:rsidRDefault="0048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B2C2" w14:textId="36B14398" w:rsidR="00897609" w:rsidRPr="00E253EC" w:rsidRDefault="0010770E" w:rsidP="0010770E">
    <w:pPr>
      <w:pBdr>
        <w:bottom w:val="single" w:sz="12" w:space="6" w:color="B08D2F"/>
      </w:pBdr>
      <w:tabs>
        <w:tab w:val="right" w:pos="9026"/>
      </w:tabs>
      <w:jc w:val="center"/>
    </w:pPr>
    <w:r>
      <w:rPr>
        <w:rFonts w:eastAsia="Calibri"/>
        <w:b/>
        <w:bCs/>
        <w:color w:val="1F3A5F"/>
      </w:rPr>
      <w:t xml:space="preserve">                                                        </w:t>
    </w:r>
    <w:r w:rsidR="005A42B8" w:rsidRPr="00E253EC">
      <w:rPr>
        <w:rFonts w:eastAsia="Calibri"/>
        <w:b/>
        <w:bCs/>
        <w:color w:val="1F3A5F"/>
      </w:rPr>
      <w:t>HASAN KALYONCU ÜNİVERSİTESİ</w:t>
    </w:r>
    <w:r w:rsidR="005A42B8" w:rsidRPr="00E253EC">
      <w:rPr>
        <w:rFonts w:eastAsia="Calibri"/>
        <w:color w:val="5B6B7C"/>
        <w:sz w:val="18"/>
        <w:szCs w:val="18"/>
      </w:rPr>
      <w:tab/>
    </w:r>
    <w:r>
      <w:rPr>
        <w:rFonts w:eastAsia="Calibri"/>
        <w:color w:val="5B6B7C"/>
        <w:sz w:val="18"/>
        <w:szCs w:val="18"/>
      </w:rPr>
      <w:br/>
    </w:r>
    <w:r w:rsidR="005A42B8" w:rsidRPr="00633866">
      <w:rPr>
        <w:rFonts w:eastAsia="Calibri"/>
        <w:b/>
        <w:bCs/>
        <w:color w:val="5B6B7C"/>
        <w:sz w:val="18"/>
        <w:szCs w:val="18"/>
      </w:rPr>
      <w:t xml:space="preserve">Sağlık Bilimleri Fakültesi </w:t>
    </w:r>
    <w:r w:rsidRPr="00633866">
      <w:rPr>
        <w:rFonts w:eastAsia="Calibri"/>
        <w:b/>
        <w:bCs/>
        <w:color w:val="5B6B7C"/>
        <w:sz w:val="18"/>
        <w:szCs w:val="18"/>
      </w:rPr>
      <w:br/>
    </w:r>
    <w:r w:rsidR="005A42B8" w:rsidRPr="00633866">
      <w:rPr>
        <w:rFonts w:eastAsia="Calibri"/>
        <w:b/>
        <w:bCs/>
        <w:color w:val="5B6B7C"/>
        <w:sz w:val="18"/>
        <w:szCs w:val="18"/>
      </w:rPr>
      <w:t xml:space="preserve"> Hemşirelik Bölümü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1724"/>
    <w:multiLevelType w:val="hybridMultilevel"/>
    <w:tmpl w:val="D74E45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36657"/>
    <w:multiLevelType w:val="hybridMultilevel"/>
    <w:tmpl w:val="D18EC960"/>
    <w:lvl w:ilvl="0" w:tplc="914C87A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A7099"/>
    <w:multiLevelType w:val="hybridMultilevel"/>
    <w:tmpl w:val="FBA45E08"/>
    <w:lvl w:ilvl="0" w:tplc="914C87A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451C4"/>
    <w:multiLevelType w:val="hybridMultilevel"/>
    <w:tmpl w:val="22CEB0C6"/>
    <w:lvl w:ilvl="0" w:tplc="914C87A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20448"/>
    <w:multiLevelType w:val="hybridMultilevel"/>
    <w:tmpl w:val="975887FA"/>
    <w:lvl w:ilvl="0" w:tplc="914C87A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51664"/>
    <w:multiLevelType w:val="hybridMultilevel"/>
    <w:tmpl w:val="4BA2F09E"/>
    <w:lvl w:ilvl="0" w:tplc="914C87A4">
      <w:start w:val="4"/>
      <w:numFmt w:val="bullet"/>
      <w:lvlText w:val="-"/>
      <w:lvlJc w:val="left"/>
      <w:pPr>
        <w:ind w:left="751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6" w15:restartNumberingAfterBreak="0">
    <w:nsid w:val="477C326A"/>
    <w:multiLevelType w:val="hybridMultilevel"/>
    <w:tmpl w:val="826840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D28AD"/>
    <w:multiLevelType w:val="hybridMultilevel"/>
    <w:tmpl w:val="551A1D4C"/>
    <w:lvl w:ilvl="0" w:tplc="914C87A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22031"/>
    <w:multiLevelType w:val="hybridMultilevel"/>
    <w:tmpl w:val="5FD4C1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87B6B"/>
    <w:multiLevelType w:val="hybridMultilevel"/>
    <w:tmpl w:val="2AC08390"/>
    <w:lvl w:ilvl="0" w:tplc="B1081718">
      <w:start w:val="1"/>
      <w:numFmt w:val="bullet"/>
      <w:lvlText w:val="●"/>
      <w:lvlJc w:val="left"/>
      <w:pPr>
        <w:ind w:left="720" w:hanging="360"/>
      </w:pPr>
    </w:lvl>
    <w:lvl w:ilvl="1" w:tplc="719621AE">
      <w:start w:val="1"/>
      <w:numFmt w:val="bullet"/>
      <w:lvlText w:val="○"/>
      <w:lvlJc w:val="left"/>
      <w:pPr>
        <w:ind w:left="1440" w:hanging="360"/>
      </w:pPr>
    </w:lvl>
    <w:lvl w:ilvl="2" w:tplc="58FC1576">
      <w:start w:val="1"/>
      <w:numFmt w:val="bullet"/>
      <w:lvlText w:val="■"/>
      <w:lvlJc w:val="left"/>
      <w:pPr>
        <w:ind w:left="2160" w:hanging="360"/>
      </w:pPr>
    </w:lvl>
    <w:lvl w:ilvl="3" w:tplc="9D3ECCE0">
      <w:start w:val="1"/>
      <w:numFmt w:val="bullet"/>
      <w:lvlText w:val="●"/>
      <w:lvlJc w:val="left"/>
      <w:pPr>
        <w:ind w:left="2880" w:hanging="360"/>
      </w:pPr>
    </w:lvl>
    <w:lvl w:ilvl="4" w:tplc="689218C4">
      <w:start w:val="1"/>
      <w:numFmt w:val="bullet"/>
      <w:lvlText w:val="○"/>
      <w:lvlJc w:val="left"/>
      <w:pPr>
        <w:ind w:left="3600" w:hanging="360"/>
      </w:pPr>
    </w:lvl>
    <w:lvl w:ilvl="5" w:tplc="6ADC106A">
      <w:start w:val="1"/>
      <w:numFmt w:val="bullet"/>
      <w:lvlText w:val="■"/>
      <w:lvlJc w:val="left"/>
      <w:pPr>
        <w:ind w:left="4320" w:hanging="360"/>
      </w:pPr>
    </w:lvl>
    <w:lvl w:ilvl="6" w:tplc="2C0E85E6">
      <w:start w:val="1"/>
      <w:numFmt w:val="bullet"/>
      <w:lvlText w:val="●"/>
      <w:lvlJc w:val="left"/>
      <w:pPr>
        <w:ind w:left="5040" w:hanging="360"/>
      </w:pPr>
    </w:lvl>
    <w:lvl w:ilvl="7" w:tplc="6A04A564">
      <w:start w:val="1"/>
      <w:numFmt w:val="bullet"/>
      <w:lvlText w:val="●"/>
      <w:lvlJc w:val="left"/>
      <w:pPr>
        <w:ind w:left="5760" w:hanging="360"/>
      </w:pPr>
    </w:lvl>
    <w:lvl w:ilvl="8" w:tplc="948654D2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61344D83"/>
    <w:multiLevelType w:val="hybridMultilevel"/>
    <w:tmpl w:val="D6E0E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015D08"/>
    <w:multiLevelType w:val="hybridMultilevel"/>
    <w:tmpl w:val="A6D27A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8E268D"/>
    <w:multiLevelType w:val="hybridMultilevel"/>
    <w:tmpl w:val="8ED8A16A"/>
    <w:lvl w:ilvl="0" w:tplc="914C87A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232B33"/>
        <w:sz w:val="17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45024">
    <w:abstractNumId w:val="9"/>
    <w:lvlOverride w:ilvl="0">
      <w:startOverride w:val="1"/>
    </w:lvlOverride>
  </w:num>
  <w:num w:numId="2" w16cid:durableId="945887618">
    <w:abstractNumId w:val="3"/>
  </w:num>
  <w:num w:numId="3" w16cid:durableId="1214269475">
    <w:abstractNumId w:val="5"/>
  </w:num>
  <w:num w:numId="4" w16cid:durableId="1754549114">
    <w:abstractNumId w:val="12"/>
  </w:num>
  <w:num w:numId="5" w16cid:durableId="1282152484">
    <w:abstractNumId w:val="7"/>
  </w:num>
  <w:num w:numId="6" w16cid:durableId="889462986">
    <w:abstractNumId w:val="2"/>
  </w:num>
  <w:num w:numId="7" w16cid:durableId="1110928813">
    <w:abstractNumId w:val="4"/>
  </w:num>
  <w:num w:numId="8" w16cid:durableId="881593981">
    <w:abstractNumId w:val="1"/>
  </w:num>
  <w:num w:numId="9" w16cid:durableId="1863325480">
    <w:abstractNumId w:val="0"/>
  </w:num>
  <w:num w:numId="10" w16cid:durableId="23140325">
    <w:abstractNumId w:val="10"/>
  </w:num>
  <w:num w:numId="11" w16cid:durableId="1353923105">
    <w:abstractNumId w:val="6"/>
  </w:num>
  <w:num w:numId="12" w16cid:durableId="1785035989">
    <w:abstractNumId w:val="8"/>
  </w:num>
  <w:num w:numId="13" w16cid:durableId="106580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09"/>
    <w:rsid w:val="00032131"/>
    <w:rsid w:val="00036854"/>
    <w:rsid w:val="00050604"/>
    <w:rsid w:val="00096A25"/>
    <w:rsid w:val="000F711D"/>
    <w:rsid w:val="0010770E"/>
    <w:rsid w:val="0014282D"/>
    <w:rsid w:val="00232977"/>
    <w:rsid w:val="00233038"/>
    <w:rsid w:val="00275283"/>
    <w:rsid w:val="002A4496"/>
    <w:rsid w:val="002D39EB"/>
    <w:rsid w:val="003210DA"/>
    <w:rsid w:val="0035099D"/>
    <w:rsid w:val="00353348"/>
    <w:rsid w:val="00356226"/>
    <w:rsid w:val="004824FE"/>
    <w:rsid w:val="004E5F19"/>
    <w:rsid w:val="00544674"/>
    <w:rsid w:val="00566263"/>
    <w:rsid w:val="005A42B8"/>
    <w:rsid w:val="005E4FA5"/>
    <w:rsid w:val="00620230"/>
    <w:rsid w:val="00631461"/>
    <w:rsid w:val="00633866"/>
    <w:rsid w:val="00712EF8"/>
    <w:rsid w:val="00776DD7"/>
    <w:rsid w:val="007E140C"/>
    <w:rsid w:val="0082705E"/>
    <w:rsid w:val="00897609"/>
    <w:rsid w:val="009D742F"/>
    <w:rsid w:val="00A1613C"/>
    <w:rsid w:val="00A50848"/>
    <w:rsid w:val="00B80CF1"/>
    <w:rsid w:val="00B938D6"/>
    <w:rsid w:val="00CD1116"/>
    <w:rsid w:val="00CF54B7"/>
    <w:rsid w:val="00D41796"/>
    <w:rsid w:val="00DB3F78"/>
    <w:rsid w:val="00DD591E"/>
    <w:rsid w:val="00E02299"/>
    <w:rsid w:val="00E156A8"/>
    <w:rsid w:val="00E253EC"/>
    <w:rsid w:val="00EC2099"/>
    <w:rsid w:val="00ED7CBD"/>
    <w:rsid w:val="00EF64AD"/>
    <w:rsid w:val="00F53D49"/>
    <w:rsid w:val="00FA0813"/>
    <w:rsid w:val="00FC1C2D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CB283"/>
  <w15:docId w15:val="{47D7C33B-DF6B-44A7-B624-CE37F00C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uiPriority w:val="34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253E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253EC"/>
  </w:style>
  <w:style w:type="paragraph" w:styleId="AltBilgi">
    <w:name w:val="footer"/>
    <w:basedOn w:val="Normal"/>
    <w:link w:val="AltBilgiChar"/>
    <w:uiPriority w:val="99"/>
    <w:unhideWhenUsed/>
    <w:rsid w:val="00E253E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53EC"/>
  </w:style>
  <w:style w:type="paragraph" w:customStyle="1" w:styleId="p1">
    <w:name w:val="p1"/>
    <w:basedOn w:val="Normal"/>
    <w:rsid w:val="00DB3F78"/>
    <w:rPr>
      <w:color w:val="000000"/>
      <w:sz w:val="17"/>
      <w:szCs w:val="17"/>
    </w:rPr>
  </w:style>
  <w:style w:type="paragraph" w:customStyle="1" w:styleId="p3">
    <w:name w:val="p3"/>
    <w:basedOn w:val="Normal"/>
    <w:rsid w:val="00DB3F78"/>
    <w:rPr>
      <w:color w:val="BB0C18"/>
      <w:sz w:val="17"/>
      <w:szCs w:val="17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E5F1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E5F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6dKiysPEqjSwUdy-0zRuyhWWeZIKzvUV/edit?usp=sharing&amp;ouid=100403168043025154946&amp;rtpof=true&amp;sd=tru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xD9VE4CAamf3cYmHksX5WL8SVTy-eviY/edit?usp=drive_link&amp;ouid=100403168043025154946&amp;rtpof=true&amp;sd=true" TargetMode="External"/><Relationship Id="rId12" Type="http://schemas.openxmlformats.org/officeDocument/2006/relationships/hyperlink" Target="https://docs.google.com/document/d/1n9FvkUjHx0v_Z_wmkmo91sdkzZQzY-Sy/edit?usp=sharing&amp;ouid=100403168043025154946&amp;rtpof=true&amp;sd=tru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uR6AUIwHyx5EiYBd1FVBJwEX_RLPS77j/edit?usp=sharing&amp;ouid=100403168043025154946&amp;rtpof=true&amp;sd=tru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document/d/1VTVAvlxsR3wmoiyZx4TRU4pv-5W8LdL-/edit?usp=sharing&amp;ouid=100403168043025154946&amp;rtpof=true&amp;s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gkatip.csgb.gov.t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2153</Characters>
  <Application>Microsoft Office Word</Application>
  <DocSecurity>0</DocSecurity>
  <Lines>358</Lines>
  <Paragraphs>363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fatih sarıgül</cp:lastModifiedBy>
  <cp:revision>2</cp:revision>
  <dcterms:created xsi:type="dcterms:W3CDTF">2026-09-09T10:38:00Z</dcterms:created>
  <dcterms:modified xsi:type="dcterms:W3CDTF">2026-09-09T10:38:00Z</dcterms:modified>
</cp:coreProperties>
</file>